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BB796B" w:rsidTr="00A549EB">
        <w:trPr>
          <w:trHeight w:val="771"/>
        </w:trPr>
        <w:tc>
          <w:tcPr>
            <w:tcW w:w="1200" w:type="dxa"/>
          </w:tcPr>
          <w:p w:rsidR="006516BE" w:rsidRPr="00BB796B" w:rsidRDefault="006516BE" w:rsidP="000E32FE">
            <w:pPr>
              <w:jc w:val="center"/>
              <w:rPr>
                <w:b/>
                <w:sz w:val="20"/>
                <w:szCs w:val="20"/>
              </w:rPr>
            </w:pPr>
            <w:r w:rsidRPr="00BB796B">
              <w:rPr>
                <w:b/>
                <w:sz w:val="20"/>
                <w:szCs w:val="20"/>
              </w:rPr>
              <w:t>Time and Subject</w:t>
            </w:r>
          </w:p>
        </w:tc>
        <w:tc>
          <w:tcPr>
            <w:tcW w:w="1616" w:type="dxa"/>
          </w:tcPr>
          <w:p w:rsidR="006516BE" w:rsidRPr="00BB796B" w:rsidRDefault="006516BE" w:rsidP="000E32FE">
            <w:pPr>
              <w:jc w:val="center"/>
              <w:rPr>
                <w:b/>
                <w:sz w:val="20"/>
                <w:szCs w:val="20"/>
              </w:rPr>
            </w:pPr>
            <w:r w:rsidRPr="00BB796B">
              <w:rPr>
                <w:b/>
                <w:sz w:val="20"/>
                <w:szCs w:val="20"/>
              </w:rPr>
              <w:t>Learning Objective</w:t>
            </w:r>
          </w:p>
        </w:tc>
        <w:tc>
          <w:tcPr>
            <w:tcW w:w="7707"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707"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A549EB">
        <w:trPr>
          <w:trHeight w:val="806"/>
        </w:trPr>
        <w:tc>
          <w:tcPr>
            <w:tcW w:w="1200"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16"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707"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00AB4B8A">
              <w:rPr>
                <w:rFonts w:cstheme="minorHAnsi"/>
                <w:sz w:val="20"/>
                <w:szCs w:val="20"/>
              </w:rPr>
              <w:t>sheet on page 7</w:t>
            </w:r>
            <w:bookmarkStart w:id="0" w:name="_GoBack"/>
            <w:bookmarkEnd w:id="0"/>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16"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707"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D74951" w:rsidRPr="00637315" w:rsidRDefault="00D74951" w:rsidP="00D74951">
            <w:pPr>
              <w:rPr>
                <w:color w:val="FF0000"/>
              </w:rPr>
            </w:pPr>
            <w:r w:rsidRPr="00637315">
              <w:rPr>
                <w:color w:val="FF0000"/>
              </w:rPr>
              <w:t xml:space="preserve">Week 12 - curiosity occupy definite occur desperate opportunity determined </w:t>
            </w:r>
          </w:p>
          <w:p w:rsidR="00EF1F89" w:rsidRPr="00C9732C" w:rsidRDefault="00EF1F89" w:rsidP="004A19D8">
            <w:pPr>
              <w:rPr>
                <w:color w:val="FF0000"/>
              </w:rPr>
            </w:pP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707" w:type="dxa"/>
          </w:tcPr>
          <w:p w:rsidR="006516BE" w:rsidRDefault="00AB4B8A" w:rsidP="00A549EB">
            <w:pPr>
              <w:rPr>
                <w:rFonts w:cstheme="minorHAnsi"/>
                <w:sz w:val="20"/>
                <w:szCs w:val="20"/>
              </w:rPr>
            </w:pPr>
            <w:hyperlink r:id="rId7" w:history="1">
              <w:r w:rsidR="00137C80" w:rsidRPr="00E352E5">
                <w:rPr>
                  <w:rStyle w:val="Hyperlink"/>
                  <w:rFonts w:cstheme="minorHAnsi"/>
                  <w:sz w:val="20"/>
                  <w:szCs w:val="20"/>
                </w:rPr>
                <w:t>https://www.youtube.com/watch?v=1b6axyuaKcY</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16" w:type="dxa"/>
          </w:tcPr>
          <w:p w:rsidR="006516BE"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C801E2">
              <w:rPr>
                <w:rFonts w:cstheme="minorHAnsi"/>
              </w:rPr>
              <w:t xml:space="preserve">To plan a narrative scene part two. </w:t>
            </w:r>
          </w:p>
        </w:tc>
        <w:tc>
          <w:tcPr>
            <w:tcW w:w="7707"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EF5C6A" w:rsidRPr="00E704BF" w:rsidRDefault="00EF5C6A" w:rsidP="00105500">
            <w:pPr>
              <w:rPr>
                <w:rFonts w:cstheme="minorHAnsi"/>
                <w:sz w:val="20"/>
                <w:szCs w:val="20"/>
              </w:rPr>
            </w:pPr>
          </w:p>
          <w:p w:rsidR="00EF5C6A" w:rsidRDefault="00AB4B8A" w:rsidP="00105500">
            <w:pPr>
              <w:rPr>
                <w:rFonts w:ascii="Arial" w:hAnsi="Arial" w:cs="Arial"/>
                <w:color w:val="434343"/>
                <w:sz w:val="18"/>
                <w:szCs w:val="18"/>
              </w:rPr>
            </w:pPr>
            <w:hyperlink r:id="rId8" w:history="1">
              <w:r w:rsidR="00C801E2" w:rsidRPr="00787F68">
                <w:rPr>
                  <w:rStyle w:val="Hyperlink"/>
                  <w:rFonts w:ascii="Arial" w:hAnsi="Arial" w:cs="Arial"/>
                  <w:sz w:val="18"/>
                  <w:szCs w:val="18"/>
                </w:rPr>
                <w:t>https://classroom.thenational.academy/lessons/to-plan-a-narrative-scene-part-2-cmrkjt</w:t>
              </w:r>
            </w:hyperlink>
          </w:p>
          <w:p w:rsidR="00C801E2" w:rsidRDefault="00C801E2" w:rsidP="00105500"/>
          <w:p w:rsidR="002F55A1" w:rsidRPr="00E704BF" w:rsidRDefault="002F55A1" w:rsidP="00105500">
            <w:pPr>
              <w:rPr>
                <w:rFonts w:cstheme="minorHAnsi"/>
                <w:sz w:val="20"/>
                <w:szCs w:val="20"/>
              </w:rPr>
            </w:pPr>
          </w:p>
        </w:tc>
      </w:tr>
      <w:tr w:rsidR="006516BE" w:rsidRPr="00E704BF" w:rsidTr="00A549EB">
        <w:trPr>
          <w:trHeight w:val="771"/>
        </w:trPr>
        <w:tc>
          <w:tcPr>
            <w:tcW w:w="10523"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6"/>
        </w:trPr>
        <w:tc>
          <w:tcPr>
            <w:tcW w:w="120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6" w:type="dxa"/>
          </w:tcPr>
          <w:p w:rsidR="002F55A1" w:rsidRPr="00E704BF" w:rsidRDefault="002F55A1" w:rsidP="002F55A1">
            <w:pPr>
              <w:rPr>
                <w:rFonts w:cstheme="minorHAnsi"/>
                <w:sz w:val="20"/>
                <w:szCs w:val="20"/>
              </w:rPr>
            </w:pPr>
            <w:r>
              <w:rPr>
                <w:rFonts w:cstheme="minorHAnsi"/>
                <w:sz w:val="20"/>
                <w:szCs w:val="20"/>
              </w:rPr>
              <w:t xml:space="preserve">LO: </w:t>
            </w:r>
            <w:r w:rsidR="00AF70BA">
              <w:rPr>
                <w:rFonts w:cstheme="minorHAnsi"/>
                <w:sz w:val="20"/>
                <w:szCs w:val="20"/>
              </w:rPr>
              <w:t>To calculate ratio.</w:t>
            </w:r>
          </w:p>
        </w:tc>
        <w:tc>
          <w:tcPr>
            <w:tcW w:w="7707"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Pr="00E704BF" w:rsidRDefault="00AB4B8A" w:rsidP="002F55A1">
            <w:pPr>
              <w:rPr>
                <w:rFonts w:cstheme="minorHAnsi"/>
                <w:sz w:val="20"/>
                <w:szCs w:val="20"/>
              </w:rPr>
            </w:pPr>
            <w:hyperlink r:id="rId9" w:history="1">
              <w:r w:rsidR="00AF70BA" w:rsidRPr="00596A4B">
                <w:rPr>
                  <w:rStyle w:val="Hyperlink"/>
                  <w:rFonts w:cstheme="minorHAnsi"/>
                  <w:sz w:val="20"/>
                  <w:szCs w:val="20"/>
                </w:rPr>
                <w:t>https://vimeo.com/516638886</w:t>
              </w:r>
            </w:hyperlink>
          </w:p>
        </w:tc>
      </w:tr>
      <w:tr w:rsidR="00773CBE" w:rsidRPr="00E704BF" w:rsidTr="00A549EB">
        <w:trPr>
          <w:trHeight w:val="806"/>
        </w:trPr>
        <w:tc>
          <w:tcPr>
            <w:tcW w:w="10523"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A549EB">
        <w:trPr>
          <w:trHeight w:val="806"/>
        </w:trPr>
        <w:tc>
          <w:tcPr>
            <w:tcW w:w="1200"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35416E" w:rsidP="00A549EB">
            <w:pPr>
              <w:rPr>
                <w:rFonts w:cstheme="minorHAnsi"/>
                <w:sz w:val="20"/>
                <w:szCs w:val="20"/>
              </w:rPr>
            </w:pPr>
            <w:r>
              <w:rPr>
                <w:rFonts w:cstheme="minorHAnsi"/>
                <w:sz w:val="20"/>
                <w:szCs w:val="20"/>
              </w:rPr>
              <w:t>RE</w:t>
            </w:r>
          </w:p>
        </w:tc>
        <w:tc>
          <w:tcPr>
            <w:tcW w:w="1616" w:type="dxa"/>
            <w:shd w:val="clear" w:color="auto" w:fill="auto"/>
          </w:tcPr>
          <w:p w:rsidR="00773CBE" w:rsidRPr="00E704BF" w:rsidRDefault="0035416E" w:rsidP="0035416E">
            <w:pPr>
              <w:rPr>
                <w:rFonts w:cstheme="minorHAnsi"/>
                <w:sz w:val="20"/>
                <w:szCs w:val="20"/>
              </w:rPr>
            </w:pPr>
            <w:r>
              <w:rPr>
                <w:rFonts w:cstheme="minorHAnsi"/>
                <w:sz w:val="20"/>
                <w:szCs w:val="20"/>
              </w:rPr>
              <w:t>LO: To explore Evolution to decide whether Religion and Science can be friends.</w:t>
            </w:r>
          </w:p>
        </w:tc>
        <w:tc>
          <w:tcPr>
            <w:tcW w:w="7707" w:type="dxa"/>
            <w:shd w:val="clear" w:color="auto" w:fill="auto"/>
          </w:tcPr>
          <w:p w:rsidR="0035416E" w:rsidRPr="00A5473B" w:rsidRDefault="0035416E" w:rsidP="0035416E">
            <w:pPr>
              <w:rPr>
                <w:sz w:val="20"/>
              </w:rPr>
            </w:pPr>
            <w:r w:rsidRPr="00A5473B">
              <w:rPr>
                <w:sz w:val="20"/>
              </w:rPr>
              <w:t>Now think about how this compares to Religion:</w:t>
            </w:r>
          </w:p>
          <w:p w:rsidR="0035416E" w:rsidRPr="00A5473B" w:rsidRDefault="00AB4B8A" w:rsidP="0035416E">
            <w:pPr>
              <w:rPr>
                <w:sz w:val="20"/>
              </w:rPr>
            </w:pPr>
            <w:hyperlink r:id="rId10" w:history="1">
              <w:r w:rsidR="0035416E" w:rsidRPr="00A5473B">
                <w:rPr>
                  <w:rStyle w:val="Hyperlink"/>
                  <w:sz w:val="20"/>
                </w:rPr>
                <w:t>https://www.youtube.com/watch?v=rXTJqyKQamo</w:t>
              </w:r>
            </w:hyperlink>
          </w:p>
          <w:p w:rsidR="0035416E" w:rsidRPr="00A5473B" w:rsidRDefault="0035416E" w:rsidP="0035416E">
            <w:pPr>
              <w:rPr>
                <w:sz w:val="20"/>
              </w:rPr>
            </w:pPr>
            <w:r w:rsidRPr="00A5473B">
              <w:rPr>
                <w:sz w:val="20"/>
              </w:rPr>
              <w:t xml:space="preserve">What do you think? Can religion and science be friends or are they opposites? </w:t>
            </w:r>
          </w:p>
          <w:p w:rsidR="0057115B" w:rsidRDefault="0057115B" w:rsidP="0057115B">
            <w:pPr>
              <w:rPr>
                <w:rFonts w:cstheme="minorHAnsi"/>
                <w:sz w:val="20"/>
                <w:szCs w:val="20"/>
              </w:rPr>
            </w:pPr>
          </w:p>
          <w:p w:rsidR="001F319F" w:rsidRPr="00E704BF" w:rsidRDefault="001F319F" w:rsidP="0057115B">
            <w:pPr>
              <w:rPr>
                <w:rFonts w:cstheme="minorHAnsi"/>
                <w:sz w:val="20"/>
                <w:szCs w:val="20"/>
              </w:rPr>
            </w:pPr>
          </w:p>
          <w:p w:rsidR="00D033CA" w:rsidRPr="00E704BF" w:rsidRDefault="00D033CA" w:rsidP="00A549EB">
            <w:pPr>
              <w:rPr>
                <w:rFonts w:cstheme="minorHAnsi"/>
                <w:sz w:val="20"/>
                <w:szCs w:val="20"/>
              </w:rPr>
            </w:pPr>
          </w:p>
        </w:tc>
      </w:tr>
      <w:tr w:rsidR="00D7355C" w:rsidRPr="00E704BF" w:rsidTr="00D7355C">
        <w:trPr>
          <w:trHeight w:val="1082"/>
        </w:trPr>
        <w:tc>
          <w:tcPr>
            <w:tcW w:w="1200"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16" w:type="dxa"/>
            <w:shd w:val="clear" w:color="auto" w:fill="auto"/>
          </w:tcPr>
          <w:p w:rsidR="00D7355C" w:rsidRPr="00E704BF" w:rsidRDefault="00D7355C" w:rsidP="00450737">
            <w:pPr>
              <w:rPr>
                <w:rFonts w:cstheme="minorHAnsi"/>
                <w:sz w:val="20"/>
                <w:szCs w:val="20"/>
              </w:rPr>
            </w:pPr>
            <w:r w:rsidRPr="00E704BF">
              <w:rPr>
                <w:rFonts w:cstheme="minorHAnsi"/>
                <w:sz w:val="20"/>
                <w:szCs w:val="20"/>
              </w:rPr>
              <w:t xml:space="preserve"> LO: To </w:t>
            </w:r>
            <w:r w:rsidR="00450737">
              <w:rPr>
                <w:rFonts w:cstheme="minorHAnsi"/>
                <w:sz w:val="20"/>
                <w:szCs w:val="20"/>
              </w:rPr>
              <w:t xml:space="preserve">explore reactive jumping and throwing with a slinging action. </w:t>
            </w:r>
          </w:p>
        </w:tc>
        <w:tc>
          <w:tcPr>
            <w:tcW w:w="7707"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D7355C" w:rsidRDefault="00AB4B8A" w:rsidP="00D7355C">
            <w:pPr>
              <w:rPr>
                <w:rFonts w:cstheme="minorHAnsi"/>
                <w:sz w:val="16"/>
                <w:szCs w:val="16"/>
              </w:rPr>
            </w:pPr>
            <w:hyperlink r:id="rId11" w:history="1">
              <w:r w:rsidR="00450737" w:rsidRPr="008429F0">
                <w:rPr>
                  <w:rStyle w:val="Hyperlink"/>
                  <w:rFonts w:cstheme="minorHAnsi"/>
                  <w:sz w:val="16"/>
                  <w:szCs w:val="16"/>
                </w:rPr>
                <w:t>https://classroom.thenational.academy/lessons/reactive-jumping-and-throwing-with-a-slinging-action-cdhk2t</w:t>
              </w:r>
            </w:hyperlink>
          </w:p>
          <w:p w:rsidR="00450737" w:rsidRPr="00E704BF" w:rsidRDefault="00450737" w:rsidP="00D7355C">
            <w:pPr>
              <w:rPr>
                <w:rFonts w:cstheme="minorHAnsi"/>
                <w:sz w:val="16"/>
                <w:szCs w:val="16"/>
              </w:rPr>
            </w:pPr>
          </w:p>
          <w:p w:rsidR="00D7355C" w:rsidRPr="00E704BF" w:rsidRDefault="00D7355C" w:rsidP="00D7355C">
            <w:pPr>
              <w:rPr>
                <w:rFonts w:cstheme="minorHAnsi"/>
                <w:color w:val="434343"/>
                <w:sz w:val="20"/>
                <w:szCs w:val="20"/>
                <w:lang w:val="en"/>
              </w:rPr>
            </w:pPr>
            <w:r w:rsidRPr="00E704BF">
              <w:rPr>
                <w:rFonts w:eastAsia="Times New Roman" w:cstheme="minorHAnsi"/>
                <w:color w:val="0070C0"/>
                <w:sz w:val="20"/>
                <w:szCs w:val="20"/>
                <w:lang w:val="en" w:eastAsia="en-GB"/>
              </w:rPr>
              <w:t xml:space="preserve"> </w:t>
            </w:r>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E704BF" w:rsidTr="00A549EB">
        <w:trPr>
          <w:trHeight w:val="768"/>
        </w:trPr>
        <w:tc>
          <w:tcPr>
            <w:tcW w:w="1195"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9"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74"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74"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A549EB">
        <w:trPr>
          <w:trHeight w:val="804"/>
        </w:trPr>
        <w:tc>
          <w:tcPr>
            <w:tcW w:w="1195"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9"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74"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w:t>
            </w:r>
            <w:r w:rsidR="00AB4B8A">
              <w:rPr>
                <w:rFonts w:cstheme="minorHAnsi"/>
                <w:sz w:val="20"/>
                <w:szCs w:val="20"/>
              </w:rPr>
              <w:t>s multiplication sheet on page 7</w:t>
            </w:r>
            <w:r w:rsidRPr="00E704BF">
              <w:rPr>
                <w:rFonts w:cstheme="minorHAnsi"/>
                <w:sz w:val="20"/>
                <w:szCs w:val="20"/>
              </w:rPr>
              <w:t>.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9"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74"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D74951" w:rsidRPr="00637315" w:rsidRDefault="00D74951" w:rsidP="00D74951">
            <w:pPr>
              <w:rPr>
                <w:color w:val="FF0000"/>
              </w:rPr>
            </w:pPr>
            <w:r w:rsidRPr="00637315">
              <w:rPr>
                <w:color w:val="FF0000"/>
              </w:rPr>
              <w:t xml:space="preserve">Week 12 - curiosity occupy definite occur desperate opportunity determined </w:t>
            </w:r>
          </w:p>
          <w:p w:rsidR="00790F30" w:rsidRPr="00C9732C" w:rsidRDefault="00790F30" w:rsidP="004A19D8">
            <w:pPr>
              <w:rPr>
                <w:color w:val="FF0000"/>
              </w:rPr>
            </w:pP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74" w:type="dxa"/>
          </w:tcPr>
          <w:p w:rsidR="00137C80" w:rsidRPr="00E755DB" w:rsidRDefault="00AB4B8A" w:rsidP="00137C80">
            <w:hyperlink r:id="rId12" w:history="1">
              <w:r w:rsidR="00137C80" w:rsidRPr="00E755DB">
                <w:rPr>
                  <w:rStyle w:val="Hyperlink"/>
                </w:rPr>
                <w:t>https://www.youtube.com/watch?v=Imhi98dHa5w</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9" w:type="dxa"/>
          </w:tcPr>
          <w:p w:rsidR="002F55A1" w:rsidRDefault="00EF5C6A" w:rsidP="00A549EB">
            <w:pPr>
              <w:rPr>
                <w:rFonts w:cstheme="minorHAnsi"/>
                <w:sz w:val="20"/>
                <w:szCs w:val="20"/>
              </w:rPr>
            </w:pPr>
            <w:r w:rsidRPr="00E704BF">
              <w:rPr>
                <w:rFonts w:cstheme="minorHAnsi"/>
                <w:sz w:val="20"/>
                <w:szCs w:val="20"/>
              </w:rPr>
              <w:t xml:space="preserve">LO: </w:t>
            </w:r>
            <w:r w:rsidRPr="00E704BF">
              <w:rPr>
                <w:rFonts w:cstheme="minorHAnsi"/>
              </w:rPr>
              <w:t xml:space="preserve"> </w:t>
            </w:r>
            <w:r w:rsidR="00D35888">
              <w:rPr>
                <w:rFonts w:cstheme="minorHAnsi"/>
              </w:rPr>
              <w:t xml:space="preserve">To investigate suffixes </w:t>
            </w:r>
            <w:proofErr w:type="spellStart"/>
            <w:r w:rsidR="00D35888">
              <w:rPr>
                <w:rFonts w:cstheme="minorHAnsi"/>
              </w:rPr>
              <w:t>ible</w:t>
            </w:r>
            <w:proofErr w:type="spellEnd"/>
            <w:r w:rsidR="00D35888">
              <w:rPr>
                <w:rFonts w:cstheme="minorHAnsi"/>
              </w:rPr>
              <w:t xml:space="preserve"> and able. </w:t>
            </w:r>
          </w:p>
          <w:p w:rsidR="002F55A1" w:rsidRPr="00E704BF" w:rsidRDefault="002F55A1" w:rsidP="00A549EB">
            <w:pPr>
              <w:rPr>
                <w:rFonts w:cstheme="minorHAnsi"/>
                <w:sz w:val="20"/>
                <w:szCs w:val="20"/>
              </w:rPr>
            </w:pPr>
          </w:p>
        </w:tc>
        <w:tc>
          <w:tcPr>
            <w:tcW w:w="7674" w:type="dxa"/>
          </w:tcPr>
          <w:p w:rsidR="000A6696" w:rsidRPr="00E704BF" w:rsidRDefault="00EF5C6A" w:rsidP="00105500">
            <w:pPr>
              <w:rPr>
                <w:rFonts w:cstheme="minorHAnsi"/>
                <w:sz w:val="20"/>
                <w:szCs w:val="20"/>
              </w:rPr>
            </w:pPr>
            <w:r w:rsidRPr="00E704BF">
              <w:rPr>
                <w:rFonts w:cstheme="minorHAnsi"/>
                <w:sz w:val="20"/>
                <w:szCs w:val="20"/>
              </w:rPr>
              <w:t>Follow the link below:</w:t>
            </w:r>
          </w:p>
          <w:p w:rsidR="00EF5C6A" w:rsidRDefault="00AB4B8A" w:rsidP="00105500">
            <w:pPr>
              <w:rPr>
                <w:rFonts w:ascii="Arial" w:hAnsi="Arial" w:cs="Arial"/>
                <w:color w:val="434343"/>
                <w:sz w:val="18"/>
                <w:szCs w:val="18"/>
              </w:rPr>
            </w:pPr>
            <w:hyperlink r:id="rId13" w:history="1">
              <w:r w:rsidR="00D35888" w:rsidRPr="00787F68">
                <w:rPr>
                  <w:rStyle w:val="Hyperlink"/>
                  <w:rFonts w:ascii="Arial" w:hAnsi="Arial" w:cs="Arial"/>
                  <w:sz w:val="18"/>
                  <w:szCs w:val="18"/>
                </w:rPr>
                <w:t>https://classroom.thenational.academy/lessons/to-investigate-suffixes-ible-and-able-6rwkcc</w:t>
              </w:r>
            </w:hyperlink>
          </w:p>
          <w:p w:rsidR="00D35888" w:rsidRPr="00E704BF" w:rsidRDefault="00D35888" w:rsidP="00105500">
            <w:pPr>
              <w:rPr>
                <w:rFonts w:cstheme="minorHAnsi"/>
                <w:sz w:val="20"/>
                <w:szCs w:val="20"/>
              </w:rPr>
            </w:pPr>
          </w:p>
          <w:p w:rsidR="00EF5C6A" w:rsidRPr="00E704BF" w:rsidRDefault="00EF5C6A" w:rsidP="00105500">
            <w:pPr>
              <w:rPr>
                <w:rFonts w:cstheme="minorHAnsi"/>
                <w:sz w:val="20"/>
                <w:szCs w:val="20"/>
              </w:rPr>
            </w:pPr>
          </w:p>
        </w:tc>
      </w:tr>
      <w:tr w:rsidR="00BA12D0" w:rsidRPr="00E704BF" w:rsidTr="00A549EB">
        <w:trPr>
          <w:trHeight w:val="768"/>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4"/>
        </w:trPr>
        <w:tc>
          <w:tcPr>
            <w:tcW w:w="1195"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9" w:type="dxa"/>
          </w:tcPr>
          <w:p w:rsidR="00533763" w:rsidRPr="00E704BF" w:rsidRDefault="002F55A1" w:rsidP="00533763">
            <w:pPr>
              <w:rPr>
                <w:rFonts w:cstheme="minorHAnsi"/>
                <w:sz w:val="20"/>
                <w:szCs w:val="20"/>
              </w:rPr>
            </w:pPr>
            <w:r>
              <w:rPr>
                <w:rFonts w:cstheme="minorHAnsi"/>
                <w:sz w:val="20"/>
                <w:szCs w:val="20"/>
              </w:rPr>
              <w:t>LO:</w:t>
            </w:r>
            <w:r w:rsidR="00A20BE0">
              <w:rPr>
                <w:rFonts w:cstheme="minorHAnsi"/>
                <w:sz w:val="20"/>
                <w:szCs w:val="20"/>
              </w:rPr>
              <w:t xml:space="preserve"> To use scale factors. </w:t>
            </w:r>
          </w:p>
        </w:tc>
        <w:tc>
          <w:tcPr>
            <w:tcW w:w="7674"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2F55A1" w:rsidRDefault="00AB4B8A" w:rsidP="002F55A1">
            <w:hyperlink r:id="rId14" w:history="1">
              <w:r w:rsidR="00A20BE0" w:rsidRPr="00596A4B">
                <w:rPr>
                  <w:rStyle w:val="Hyperlink"/>
                </w:rPr>
                <w:t>https://vimeo.com/519498985</w:t>
              </w:r>
            </w:hyperlink>
          </w:p>
          <w:p w:rsidR="002F55A1" w:rsidRPr="00E704BF" w:rsidRDefault="002F55A1" w:rsidP="002F55A1">
            <w:pPr>
              <w:rPr>
                <w:rFonts w:cstheme="minorHAnsi"/>
                <w:sz w:val="20"/>
                <w:szCs w:val="20"/>
              </w:rPr>
            </w:pPr>
          </w:p>
        </w:tc>
      </w:tr>
      <w:tr w:rsidR="00BA12D0" w:rsidRPr="00E704BF" w:rsidTr="00A549EB">
        <w:trPr>
          <w:trHeight w:val="804"/>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9"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74" w:type="dxa"/>
            <w:shd w:val="clear" w:color="auto" w:fill="auto"/>
          </w:tcPr>
          <w:p w:rsidR="002F55A1" w:rsidRDefault="00AB4B8A" w:rsidP="002F55A1">
            <w:pPr>
              <w:rPr>
                <w:rFonts w:cstheme="minorHAnsi"/>
                <w:sz w:val="20"/>
                <w:szCs w:val="20"/>
              </w:rPr>
            </w:pPr>
            <w:hyperlink r:id="rId15" w:history="1">
              <w:r w:rsidR="001F319F" w:rsidRPr="00D620D4">
                <w:rPr>
                  <w:rStyle w:val="Hyperlink"/>
                  <w:rFonts w:cstheme="minorHAnsi"/>
                  <w:sz w:val="20"/>
                  <w:szCs w:val="20"/>
                </w:rPr>
                <w:t>https://stories.audible.com/pdp/B0883GQZKV?ref=adbl_ent_anon_ds_pdp_pc_cntr-2-4</w:t>
              </w:r>
            </w:hyperlink>
          </w:p>
          <w:p w:rsidR="001F319F" w:rsidRDefault="001F319F" w:rsidP="002F55A1">
            <w:pPr>
              <w:rPr>
                <w:rFonts w:cstheme="minorHAnsi"/>
                <w:sz w:val="20"/>
                <w:szCs w:val="20"/>
              </w:rPr>
            </w:pPr>
          </w:p>
          <w:p w:rsidR="002F55A1" w:rsidRPr="00E704BF" w:rsidRDefault="002F55A1" w:rsidP="002F55A1">
            <w:pPr>
              <w:rPr>
                <w:rFonts w:cstheme="minorHAnsi"/>
                <w:sz w:val="20"/>
                <w:szCs w:val="20"/>
              </w:rPr>
            </w:pP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7B20A1" w:rsidP="00A549EB">
            <w:pPr>
              <w:rPr>
                <w:rFonts w:cstheme="minorHAnsi"/>
                <w:sz w:val="20"/>
                <w:szCs w:val="20"/>
              </w:rPr>
            </w:pPr>
            <w:r>
              <w:rPr>
                <w:rFonts w:cstheme="minorHAnsi"/>
                <w:sz w:val="20"/>
                <w:szCs w:val="20"/>
              </w:rPr>
              <w:t>Science</w:t>
            </w:r>
          </w:p>
        </w:tc>
        <w:tc>
          <w:tcPr>
            <w:tcW w:w="1609"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7B20A1">
              <w:rPr>
                <w:rFonts w:cstheme="minorHAnsi"/>
                <w:sz w:val="20"/>
                <w:szCs w:val="20"/>
              </w:rPr>
              <w:t xml:space="preserve">To learn what classification is. </w:t>
            </w:r>
          </w:p>
        </w:tc>
        <w:tc>
          <w:tcPr>
            <w:tcW w:w="7674"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305AC9" w:rsidRPr="007B20A1" w:rsidRDefault="007B20A1" w:rsidP="00A549EB">
            <w:pPr>
              <w:rPr>
                <w:rFonts w:cstheme="minorHAnsi"/>
                <w:color w:val="434343"/>
                <w:sz w:val="20"/>
                <w:szCs w:val="20"/>
              </w:rPr>
            </w:pPr>
            <w:r w:rsidRPr="007B20A1">
              <w:rPr>
                <w:rFonts w:cstheme="minorHAnsi"/>
                <w:color w:val="434343"/>
                <w:sz w:val="20"/>
                <w:szCs w:val="20"/>
              </w:rPr>
              <w:t>.</w:t>
            </w:r>
            <w:hyperlink r:id="rId16" w:tgtFrame="_blank" w:history="1">
              <w:r w:rsidRPr="007B20A1">
                <w:rPr>
                  <w:rStyle w:val="Hyperlink"/>
                  <w:rFonts w:cstheme="minorHAnsi"/>
                  <w:sz w:val="20"/>
                  <w:szCs w:val="20"/>
                </w:rPr>
                <w:t>https://www.bbc.co.uk/bitesize/topics/zn22pv4/articles/z3nbcwx</w:t>
              </w:r>
            </w:hyperlink>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BA12D0" w:rsidP="00A549EB">
            <w:pPr>
              <w:rPr>
                <w:rFonts w:cstheme="minorHAnsi"/>
                <w:sz w:val="20"/>
                <w:szCs w:val="20"/>
              </w:rPr>
            </w:pPr>
            <w:r w:rsidRPr="00E704BF">
              <w:rPr>
                <w:rFonts w:cstheme="minorHAnsi"/>
                <w:sz w:val="20"/>
                <w:szCs w:val="20"/>
              </w:rPr>
              <w:t>RHE</w:t>
            </w:r>
          </w:p>
        </w:tc>
        <w:tc>
          <w:tcPr>
            <w:tcW w:w="1609" w:type="dxa"/>
            <w:shd w:val="clear" w:color="auto" w:fill="auto"/>
          </w:tcPr>
          <w:p w:rsidR="00BA12D0" w:rsidRPr="00E704BF" w:rsidRDefault="004A520E" w:rsidP="002F55A1">
            <w:pPr>
              <w:rPr>
                <w:rFonts w:cstheme="minorHAnsi"/>
                <w:sz w:val="20"/>
                <w:szCs w:val="20"/>
              </w:rPr>
            </w:pPr>
            <w:r w:rsidRPr="00E704BF">
              <w:rPr>
                <w:rFonts w:cstheme="minorHAnsi"/>
                <w:sz w:val="20"/>
                <w:szCs w:val="20"/>
              </w:rPr>
              <w:t xml:space="preserve">LO: </w:t>
            </w:r>
            <w:r w:rsidR="00142099">
              <w:rPr>
                <w:rFonts w:cstheme="minorHAnsi"/>
                <w:sz w:val="20"/>
                <w:szCs w:val="20"/>
              </w:rPr>
              <w:t xml:space="preserve">To explore truanting and its consequences. </w:t>
            </w:r>
          </w:p>
        </w:tc>
        <w:tc>
          <w:tcPr>
            <w:tcW w:w="7674"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4A520E" w:rsidRDefault="00AB4B8A" w:rsidP="002F55A1">
            <w:pPr>
              <w:rPr>
                <w:rFonts w:cstheme="minorHAnsi"/>
                <w:b/>
                <w:sz w:val="20"/>
                <w:szCs w:val="20"/>
              </w:rPr>
            </w:pPr>
            <w:hyperlink r:id="rId17" w:history="1">
              <w:r w:rsidR="00142099" w:rsidRPr="00523136">
                <w:rPr>
                  <w:rStyle w:val="Hyperlink"/>
                  <w:rFonts w:cstheme="minorHAnsi"/>
                  <w:b/>
                  <w:sz w:val="20"/>
                  <w:szCs w:val="20"/>
                </w:rPr>
                <w:t>https://www.bbc.co.uk/bitesize/clips/zhbfb9q</w:t>
              </w:r>
            </w:hyperlink>
          </w:p>
          <w:p w:rsidR="00142099" w:rsidRPr="00E704BF" w:rsidRDefault="00142099" w:rsidP="002F55A1">
            <w:pPr>
              <w:rPr>
                <w:rFonts w:cstheme="minorHAnsi"/>
                <w:b/>
                <w:sz w:val="20"/>
                <w:szCs w:val="20"/>
              </w:rPr>
            </w:pPr>
          </w:p>
        </w:tc>
      </w:tr>
    </w:tbl>
    <w:p w:rsidR="00BA12D0" w:rsidRPr="00E704BF" w:rsidRDefault="00BA12D0" w:rsidP="00773CBE">
      <w:pPr>
        <w:rPr>
          <w:rFonts w:cstheme="minorHAnsi"/>
          <w:sz w:val="20"/>
          <w:szCs w:val="20"/>
          <w:u w:val="single"/>
        </w:rPr>
      </w:pPr>
    </w:p>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0E32FE">
      <w:pPr>
        <w:rPr>
          <w:rFonts w:cstheme="minorHAnsi"/>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0"/>
        <w:gridCol w:w="1602"/>
        <w:gridCol w:w="7641"/>
      </w:tblGrid>
      <w:tr w:rsidR="00BA12D0" w:rsidRPr="00E704BF" w:rsidTr="00A549EB">
        <w:trPr>
          <w:trHeight w:val="760"/>
        </w:trPr>
        <w:tc>
          <w:tcPr>
            <w:tcW w:w="1190"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2"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41"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Wednesday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41" w:type="dxa"/>
          </w:tcPr>
          <w:p w:rsidR="00BA12D0" w:rsidRPr="00E704BF" w:rsidRDefault="00BA12D0" w:rsidP="00A549EB">
            <w:pPr>
              <w:rPr>
                <w:rFonts w:cstheme="minorHAnsi"/>
                <w:sz w:val="20"/>
                <w:szCs w:val="20"/>
              </w:rPr>
            </w:pPr>
          </w:p>
          <w:p w:rsidR="00963433" w:rsidRPr="00E704BF" w:rsidRDefault="00963433"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tc>
      </w:tr>
      <w:tr w:rsidR="00BA12D0" w:rsidRPr="00E704BF" w:rsidTr="00A549EB">
        <w:trPr>
          <w:trHeight w:val="795"/>
        </w:trPr>
        <w:tc>
          <w:tcPr>
            <w:tcW w:w="1190"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2" w:type="dxa"/>
          </w:tcPr>
          <w:p w:rsidR="00E91095"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 </w:t>
            </w:r>
          </w:p>
        </w:tc>
        <w:tc>
          <w:tcPr>
            <w:tcW w:w="7641" w:type="dxa"/>
          </w:tcPr>
          <w:p w:rsidR="00E91095" w:rsidRPr="00E704BF" w:rsidRDefault="00B13419" w:rsidP="00A549EB">
            <w:pPr>
              <w:rPr>
                <w:rFonts w:cstheme="minorHAnsi"/>
                <w:sz w:val="20"/>
                <w:szCs w:val="20"/>
              </w:rPr>
            </w:pPr>
            <w:r w:rsidRPr="00E704BF">
              <w:rPr>
                <w:rFonts w:cstheme="minorHAnsi"/>
                <w:sz w:val="20"/>
                <w:szCs w:val="20"/>
              </w:rPr>
              <w:t>Complete this week’s multiplication sheet. You will find this week’</w:t>
            </w:r>
            <w:r w:rsidR="00AB4B8A">
              <w:rPr>
                <w:rFonts w:cstheme="minorHAnsi"/>
                <w:sz w:val="20"/>
                <w:szCs w:val="20"/>
              </w:rPr>
              <w:t>s multiplication sheet on page 7</w:t>
            </w:r>
            <w:r w:rsidRPr="00E704BF">
              <w:rPr>
                <w:rFonts w:cstheme="minorHAnsi"/>
                <w:sz w:val="20"/>
                <w:szCs w:val="20"/>
              </w:rPr>
              <w:t>. Just scroll down! How many can you answer correctly in one minute? Remember, it is the same one every day for a week so try and beat your score each time!</w:t>
            </w:r>
          </w:p>
          <w:p w:rsidR="00E91095" w:rsidRPr="00E704BF" w:rsidRDefault="00E91095" w:rsidP="00A549EB">
            <w:pPr>
              <w:rPr>
                <w:rFonts w:cstheme="minorHAnsi"/>
                <w:sz w:val="20"/>
                <w:szCs w:val="20"/>
              </w:rPr>
            </w:pP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2" w:type="dxa"/>
          </w:tcPr>
          <w:p w:rsidR="00BA12D0" w:rsidRPr="00E704BF" w:rsidRDefault="001652DF" w:rsidP="00A549EB">
            <w:pPr>
              <w:rPr>
                <w:rFonts w:cstheme="minorHAnsi"/>
                <w:sz w:val="20"/>
                <w:szCs w:val="20"/>
              </w:rPr>
            </w:pPr>
            <w:r w:rsidRPr="00E704BF">
              <w:rPr>
                <w:rFonts w:cstheme="minorHAnsi"/>
                <w:sz w:val="20"/>
                <w:szCs w:val="20"/>
              </w:rPr>
              <w:t>LO: To practise RWI S</w:t>
            </w:r>
            <w:r w:rsidR="00C55EC4">
              <w:rPr>
                <w:rFonts w:cstheme="minorHAnsi"/>
                <w:sz w:val="20"/>
                <w:szCs w:val="20"/>
              </w:rPr>
              <w:t>pelling orange</w:t>
            </w:r>
            <w:r w:rsidRPr="00E704BF">
              <w:rPr>
                <w:rFonts w:cstheme="minorHAnsi"/>
                <w:sz w:val="20"/>
                <w:szCs w:val="20"/>
              </w:rPr>
              <w:t xml:space="preserve"> words.</w:t>
            </w:r>
          </w:p>
        </w:tc>
        <w:tc>
          <w:tcPr>
            <w:tcW w:w="7641"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r w:rsidR="00125B2A" w:rsidRPr="00E704BF">
              <w:rPr>
                <w:rFonts w:cstheme="minorHAnsi"/>
                <w:noProof/>
                <w:sz w:val="20"/>
                <w:szCs w:val="20"/>
                <w:lang w:eastAsia="en-GB"/>
              </w:rPr>
              <w:t xml:space="preserve"> </w:t>
            </w:r>
          </w:p>
          <w:p w:rsidR="00D74951" w:rsidRPr="00637315" w:rsidRDefault="00D74951" w:rsidP="00D74951">
            <w:pPr>
              <w:rPr>
                <w:color w:val="FF0000"/>
              </w:rPr>
            </w:pPr>
            <w:r w:rsidRPr="00637315">
              <w:rPr>
                <w:color w:val="FF0000"/>
              </w:rPr>
              <w:t xml:space="preserve">Week 12 - curiosity occupy definite occur desperate opportunity determined </w:t>
            </w:r>
          </w:p>
          <w:p w:rsidR="00217279" w:rsidRPr="00C9732C" w:rsidRDefault="00217279" w:rsidP="004A19D8">
            <w:pPr>
              <w:rPr>
                <w:color w:val="FF0000"/>
              </w:rPr>
            </w:pP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41" w:type="dxa"/>
          </w:tcPr>
          <w:p w:rsidR="00137C80" w:rsidRPr="00E755DB" w:rsidRDefault="00AB4B8A" w:rsidP="00137C80">
            <w:hyperlink r:id="rId18" w:history="1">
              <w:r w:rsidR="00137C80" w:rsidRPr="00E755DB">
                <w:rPr>
                  <w:rStyle w:val="Hyperlink"/>
                </w:rPr>
                <w:t>https://www.youtube.com/watch?v=3WnI4UNgSaY</w:t>
              </w:r>
            </w:hyperlink>
          </w:p>
          <w:p w:rsidR="007704AE" w:rsidRPr="00E704BF" w:rsidRDefault="007704AE"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2" w:type="dxa"/>
          </w:tcPr>
          <w:p w:rsidR="00914D7F"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755259">
              <w:rPr>
                <w:rFonts w:cstheme="minorHAnsi"/>
              </w:rPr>
              <w:t xml:space="preserve">To explore subject, verb, </w:t>
            </w:r>
            <w:proofErr w:type="gramStart"/>
            <w:r w:rsidR="00755259">
              <w:rPr>
                <w:rFonts w:cstheme="minorHAnsi"/>
              </w:rPr>
              <w:t>object</w:t>
            </w:r>
            <w:proofErr w:type="gramEnd"/>
            <w:r w:rsidR="00755259">
              <w:rPr>
                <w:rFonts w:cstheme="minorHAnsi"/>
              </w:rPr>
              <w:t xml:space="preserve">. </w:t>
            </w:r>
          </w:p>
        </w:tc>
        <w:tc>
          <w:tcPr>
            <w:tcW w:w="7641" w:type="dxa"/>
          </w:tcPr>
          <w:p w:rsidR="00914D7F" w:rsidRPr="00E704BF" w:rsidRDefault="00EF5C6A" w:rsidP="00105500">
            <w:pPr>
              <w:rPr>
                <w:rFonts w:cstheme="minorHAnsi"/>
                <w:sz w:val="20"/>
                <w:szCs w:val="20"/>
              </w:rPr>
            </w:pPr>
            <w:r w:rsidRPr="00E704BF">
              <w:rPr>
                <w:rFonts w:cstheme="minorHAnsi"/>
                <w:sz w:val="20"/>
                <w:szCs w:val="20"/>
              </w:rPr>
              <w:t>Follow the link below:</w:t>
            </w:r>
          </w:p>
          <w:p w:rsidR="00EF5C6A" w:rsidRDefault="00AB4B8A" w:rsidP="00105500">
            <w:pPr>
              <w:rPr>
                <w:rFonts w:ascii="Arial" w:hAnsi="Arial" w:cs="Arial"/>
                <w:color w:val="434343"/>
                <w:sz w:val="18"/>
                <w:szCs w:val="18"/>
              </w:rPr>
            </w:pPr>
            <w:hyperlink r:id="rId19" w:history="1">
              <w:r w:rsidR="00755259" w:rsidRPr="00787F68">
                <w:rPr>
                  <w:rStyle w:val="Hyperlink"/>
                  <w:rFonts w:ascii="Arial" w:hAnsi="Arial" w:cs="Arial"/>
                  <w:sz w:val="18"/>
                  <w:szCs w:val="18"/>
                </w:rPr>
                <w:t>https://classroom.thenational.academy/lessons/to-explore-subject-verb-object-6ct3ar</w:t>
              </w:r>
            </w:hyperlink>
          </w:p>
          <w:p w:rsidR="00755259" w:rsidRPr="00E704BF" w:rsidRDefault="00755259" w:rsidP="00105500">
            <w:pPr>
              <w:rPr>
                <w:rFonts w:cstheme="minorHAnsi"/>
                <w:sz w:val="20"/>
                <w:szCs w:val="20"/>
              </w:rPr>
            </w:pPr>
          </w:p>
          <w:p w:rsidR="00EF5C6A" w:rsidRPr="00E704BF" w:rsidRDefault="00EF5C6A" w:rsidP="00105500">
            <w:pPr>
              <w:rPr>
                <w:rFonts w:cstheme="minorHAnsi"/>
                <w:sz w:val="20"/>
                <w:szCs w:val="20"/>
              </w:rPr>
            </w:pPr>
          </w:p>
        </w:tc>
      </w:tr>
      <w:tr w:rsidR="00BA12D0" w:rsidRPr="00E704BF" w:rsidTr="00A549EB">
        <w:trPr>
          <w:trHeight w:val="760"/>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795"/>
        </w:trPr>
        <w:tc>
          <w:tcPr>
            <w:tcW w:w="119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2" w:type="dxa"/>
          </w:tcPr>
          <w:p w:rsidR="00533763" w:rsidRPr="00E704BF" w:rsidRDefault="00533763" w:rsidP="00533763">
            <w:pPr>
              <w:rPr>
                <w:rFonts w:cstheme="minorHAnsi"/>
                <w:sz w:val="20"/>
                <w:szCs w:val="20"/>
              </w:rPr>
            </w:pPr>
            <w:r w:rsidRPr="00E704BF">
              <w:rPr>
                <w:rFonts w:cstheme="minorHAnsi"/>
                <w:sz w:val="20"/>
                <w:szCs w:val="20"/>
              </w:rPr>
              <w:t xml:space="preserve">LO: </w:t>
            </w:r>
            <w:r w:rsidR="008D634E">
              <w:rPr>
                <w:rFonts w:cstheme="minorHAnsi"/>
                <w:sz w:val="20"/>
                <w:szCs w:val="20"/>
              </w:rPr>
              <w:t>To calculate scale factors.</w:t>
            </w:r>
          </w:p>
        </w:tc>
        <w:tc>
          <w:tcPr>
            <w:tcW w:w="7641" w:type="dxa"/>
          </w:tcPr>
          <w:p w:rsidR="00533763" w:rsidRDefault="00533763" w:rsidP="00533763">
            <w:pPr>
              <w:rPr>
                <w:rFonts w:cstheme="minorHAnsi"/>
                <w:sz w:val="20"/>
                <w:szCs w:val="20"/>
              </w:rPr>
            </w:pPr>
            <w:r w:rsidRPr="00E704BF">
              <w:rPr>
                <w:rFonts w:cstheme="minorHAnsi"/>
                <w:sz w:val="20"/>
                <w:szCs w:val="20"/>
              </w:rPr>
              <w:t>Have a go at today’s lesson by clicking on the link below:</w:t>
            </w:r>
          </w:p>
          <w:p w:rsidR="008D634E" w:rsidRDefault="00AB4B8A" w:rsidP="00533763">
            <w:pPr>
              <w:rPr>
                <w:rFonts w:cstheme="minorHAnsi"/>
                <w:sz w:val="20"/>
                <w:szCs w:val="20"/>
              </w:rPr>
            </w:pPr>
            <w:hyperlink r:id="rId20" w:history="1">
              <w:r w:rsidR="008D634E" w:rsidRPr="00596A4B">
                <w:rPr>
                  <w:rStyle w:val="Hyperlink"/>
                  <w:rFonts w:cstheme="minorHAnsi"/>
                  <w:sz w:val="20"/>
                  <w:szCs w:val="20"/>
                </w:rPr>
                <w:t>https://vimeo.com/519501559</w:t>
              </w:r>
            </w:hyperlink>
          </w:p>
          <w:p w:rsidR="00533763" w:rsidRPr="00E704BF" w:rsidRDefault="00533763" w:rsidP="00533763">
            <w:pPr>
              <w:rPr>
                <w:rFonts w:cstheme="minorHAnsi"/>
                <w:sz w:val="20"/>
                <w:szCs w:val="20"/>
              </w:rPr>
            </w:pPr>
          </w:p>
        </w:tc>
      </w:tr>
      <w:tr w:rsidR="00BA12D0" w:rsidRPr="00E704BF" w:rsidTr="00A549EB">
        <w:trPr>
          <w:trHeight w:val="795"/>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2"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41" w:type="dxa"/>
            <w:shd w:val="clear" w:color="auto" w:fill="auto"/>
          </w:tcPr>
          <w:p w:rsidR="0057115B" w:rsidRDefault="00AB4B8A" w:rsidP="0057115B">
            <w:pPr>
              <w:rPr>
                <w:rFonts w:cstheme="minorHAnsi"/>
                <w:sz w:val="20"/>
                <w:szCs w:val="20"/>
              </w:rPr>
            </w:pPr>
            <w:hyperlink r:id="rId21" w:history="1">
              <w:r w:rsidR="001F319F" w:rsidRPr="00D620D4">
                <w:rPr>
                  <w:rStyle w:val="Hyperlink"/>
                  <w:rFonts w:cstheme="minorHAnsi"/>
                  <w:sz w:val="20"/>
                  <w:szCs w:val="20"/>
                </w:rPr>
                <w:t>https://stories.audible.com/pdp/B0883GQZKV?ref=adbl_ent_anon_ds_pdp_pc_cntr-2-4</w:t>
              </w:r>
            </w:hyperlink>
          </w:p>
          <w:p w:rsidR="002F55A1" w:rsidRPr="00E704BF" w:rsidRDefault="002F55A1" w:rsidP="00A549EB">
            <w:pPr>
              <w:rPr>
                <w:rFonts w:cstheme="minorHAnsi"/>
                <w:sz w:val="20"/>
                <w:szCs w:val="20"/>
              </w:rPr>
            </w:pP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101A4F" w:rsidP="00A549EB">
            <w:pPr>
              <w:rPr>
                <w:rFonts w:cstheme="minorHAnsi"/>
                <w:sz w:val="20"/>
                <w:szCs w:val="20"/>
              </w:rPr>
            </w:pPr>
            <w:r>
              <w:rPr>
                <w:rFonts w:cstheme="minorHAnsi"/>
                <w:sz w:val="20"/>
                <w:szCs w:val="20"/>
              </w:rPr>
              <w:t>Science</w:t>
            </w:r>
          </w:p>
        </w:tc>
        <w:tc>
          <w:tcPr>
            <w:tcW w:w="1602"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101A4F">
              <w:rPr>
                <w:rFonts w:cstheme="minorHAnsi"/>
                <w:sz w:val="20"/>
                <w:szCs w:val="20"/>
              </w:rPr>
              <w:t xml:space="preserve">To learn about vertebrate. </w:t>
            </w:r>
          </w:p>
        </w:tc>
        <w:tc>
          <w:tcPr>
            <w:tcW w:w="7641" w:type="dxa"/>
            <w:shd w:val="clear" w:color="auto" w:fill="auto"/>
          </w:tcPr>
          <w:p w:rsidR="00DE1941" w:rsidRPr="00E704BF" w:rsidRDefault="00CF5B26" w:rsidP="00A549EB">
            <w:pPr>
              <w:rPr>
                <w:rFonts w:cstheme="minorHAnsi"/>
                <w:sz w:val="20"/>
                <w:szCs w:val="20"/>
              </w:rPr>
            </w:pPr>
            <w:r w:rsidRPr="00E704BF">
              <w:rPr>
                <w:rFonts w:cstheme="minorHAnsi"/>
                <w:sz w:val="20"/>
                <w:szCs w:val="20"/>
              </w:rPr>
              <w:t>Follow the link below:</w:t>
            </w:r>
          </w:p>
          <w:p w:rsidR="003B4505" w:rsidRPr="00101A4F" w:rsidRDefault="00CF5B26" w:rsidP="00A549EB">
            <w:pPr>
              <w:rPr>
                <w:rFonts w:cstheme="minorHAnsi"/>
                <w:color w:val="434343"/>
                <w:sz w:val="18"/>
                <w:szCs w:val="18"/>
              </w:rPr>
            </w:pPr>
            <w:r w:rsidRPr="00E704BF">
              <w:rPr>
                <w:rFonts w:cstheme="minorHAnsi"/>
                <w:color w:val="434343"/>
                <w:sz w:val="18"/>
                <w:szCs w:val="18"/>
              </w:rPr>
              <w:t xml:space="preserve"> </w:t>
            </w:r>
            <w:hyperlink r:id="rId22" w:tgtFrame="_blank" w:history="1">
              <w:r w:rsidR="00101A4F" w:rsidRPr="00101A4F">
                <w:rPr>
                  <w:rStyle w:val="Hyperlink"/>
                  <w:rFonts w:cstheme="minorHAnsi"/>
                  <w:sz w:val="18"/>
                  <w:szCs w:val="18"/>
                </w:rPr>
                <w:t>https://www.bbc.co.uk/bitesize/topics/zn22pv4/articles/zp6g7p3</w:t>
              </w:r>
            </w:hyperlink>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512E2D" w:rsidP="00A549EB">
            <w:pPr>
              <w:rPr>
                <w:rFonts w:cstheme="minorHAnsi"/>
                <w:sz w:val="20"/>
                <w:szCs w:val="20"/>
              </w:rPr>
            </w:pPr>
            <w:r w:rsidRPr="00E704BF">
              <w:rPr>
                <w:rFonts w:cstheme="minorHAnsi"/>
                <w:sz w:val="20"/>
                <w:szCs w:val="20"/>
              </w:rPr>
              <w:t>Music</w:t>
            </w:r>
          </w:p>
        </w:tc>
        <w:tc>
          <w:tcPr>
            <w:tcW w:w="1602" w:type="dxa"/>
            <w:shd w:val="clear" w:color="auto" w:fill="auto"/>
          </w:tcPr>
          <w:p w:rsidR="00BA12D0" w:rsidRPr="00E704BF" w:rsidRDefault="002154C5" w:rsidP="002F55A1">
            <w:pPr>
              <w:rPr>
                <w:rFonts w:cstheme="minorHAnsi"/>
                <w:sz w:val="20"/>
                <w:szCs w:val="20"/>
              </w:rPr>
            </w:pPr>
            <w:r w:rsidRPr="00E704BF">
              <w:rPr>
                <w:rFonts w:cstheme="minorHAnsi"/>
                <w:sz w:val="20"/>
                <w:szCs w:val="20"/>
              </w:rPr>
              <w:t xml:space="preserve">LO: </w:t>
            </w:r>
            <w:r w:rsidR="003A1D0D">
              <w:rPr>
                <w:rFonts w:cstheme="minorHAnsi"/>
                <w:sz w:val="20"/>
                <w:szCs w:val="20"/>
              </w:rPr>
              <w:t xml:space="preserve">To recap musical structures. </w:t>
            </w:r>
          </w:p>
        </w:tc>
        <w:tc>
          <w:tcPr>
            <w:tcW w:w="7641" w:type="dxa"/>
            <w:shd w:val="clear" w:color="auto" w:fill="auto"/>
          </w:tcPr>
          <w:p w:rsidR="00C00EEE" w:rsidRPr="00E704BF" w:rsidRDefault="00C00EEE" w:rsidP="00A549EB">
            <w:pPr>
              <w:rPr>
                <w:rFonts w:cstheme="minorHAnsi"/>
                <w:color w:val="434343"/>
                <w:sz w:val="20"/>
                <w:szCs w:val="20"/>
                <w:lang w:val="en"/>
              </w:rPr>
            </w:pPr>
            <w:r w:rsidRPr="00E704BF">
              <w:rPr>
                <w:rFonts w:cstheme="minorHAnsi"/>
                <w:color w:val="434343"/>
                <w:sz w:val="20"/>
                <w:szCs w:val="20"/>
                <w:lang w:val="en"/>
              </w:rPr>
              <w:t xml:space="preserve"> </w:t>
            </w:r>
            <w:r w:rsidR="002154C5" w:rsidRPr="00E704BF">
              <w:rPr>
                <w:rFonts w:cstheme="minorHAnsi"/>
                <w:color w:val="434343"/>
                <w:sz w:val="20"/>
                <w:szCs w:val="20"/>
                <w:lang w:val="en"/>
              </w:rPr>
              <w:t>Follow the link:</w:t>
            </w:r>
          </w:p>
          <w:p w:rsidR="002154C5" w:rsidRDefault="00AB4B8A" w:rsidP="002F55A1">
            <w:hyperlink r:id="rId23" w:history="1">
              <w:r w:rsidR="003A1D0D" w:rsidRPr="002A1170">
                <w:rPr>
                  <w:rStyle w:val="Hyperlink"/>
                </w:rPr>
                <w:t>https://classroom.thenational.academy/lessons/musical-structures-recap-71gp6e</w:t>
              </w:r>
            </w:hyperlink>
          </w:p>
          <w:p w:rsidR="003A1D0D" w:rsidRDefault="003A1D0D" w:rsidP="002F55A1"/>
          <w:p w:rsidR="002F55A1" w:rsidRPr="00E704BF" w:rsidRDefault="002F55A1" w:rsidP="002F55A1">
            <w:pPr>
              <w:rPr>
                <w:rFonts w:cstheme="minorHAnsi"/>
                <w:sz w:val="20"/>
                <w:szCs w:val="20"/>
              </w:rPr>
            </w:pPr>
          </w:p>
        </w:tc>
      </w:tr>
    </w:tbl>
    <w:p w:rsidR="00BA12D0" w:rsidRPr="00E704BF" w:rsidRDefault="00BA12D0" w:rsidP="00773CBE">
      <w:pPr>
        <w:rPr>
          <w:rFonts w:cstheme="minorHAnsi"/>
          <w:sz w:val="20"/>
          <w:szCs w:val="20"/>
          <w:u w:val="single"/>
        </w:rPr>
      </w:pPr>
    </w:p>
    <w:tbl>
      <w:tblPr>
        <w:tblStyle w:val="TableGrid"/>
        <w:tblpPr w:leftFromText="180" w:rightFromText="180" w:vertAnchor="page" w:horzAnchor="margin" w:tblpY="1591"/>
        <w:tblW w:w="0" w:type="auto"/>
        <w:tblLook w:val="04A0" w:firstRow="1" w:lastRow="0" w:firstColumn="1" w:lastColumn="0" w:noHBand="0" w:noVBand="1"/>
      </w:tblPr>
      <w:tblGrid>
        <w:gridCol w:w="1192"/>
        <w:gridCol w:w="1604"/>
        <w:gridCol w:w="7652"/>
      </w:tblGrid>
      <w:tr w:rsidR="00D43856" w:rsidRPr="00E704BF" w:rsidTr="00D43856">
        <w:trPr>
          <w:trHeight w:val="766"/>
        </w:trPr>
        <w:tc>
          <w:tcPr>
            <w:tcW w:w="1192"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04"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652"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Thursday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04"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652" w:type="dxa"/>
          </w:tcPr>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tc>
      </w:tr>
      <w:tr w:rsidR="00D43856" w:rsidRPr="00E704BF" w:rsidTr="00D43856">
        <w:trPr>
          <w:trHeight w:val="801"/>
        </w:trPr>
        <w:tc>
          <w:tcPr>
            <w:tcW w:w="1192"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04" w:type="dxa"/>
          </w:tcPr>
          <w:p w:rsidR="00D43856" w:rsidRPr="00E704BF" w:rsidRDefault="00D43856" w:rsidP="00D43856">
            <w:pPr>
              <w:rPr>
                <w:rFonts w:cstheme="minorHAnsi"/>
                <w:sz w:val="20"/>
                <w:szCs w:val="20"/>
              </w:rPr>
            </w:pPr>
            <w:r w:rsidRPr="00E704BF">
              <w:rPr>
                <w:rFonts w:cstheme="minorHAnsi"/>
                <w:sz w:val="20"/>
                <w:szCs w:val="20"/>
              </w:rPr>
              <w:t xml:space="preserve">LO: To consolidate recall of multiplication facts. </w:t>
            </w:r>
          </w:p>
        </w:tc>
        <w:tc>
          <w:tcPr>
            <w:tcW w:w="7652"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w:t>
            </w:r>
            <w:r w:rsidR="00AB4B8A">
              <w:rPr>
                <w:rFonts w:cstheme="minorHAnsi"/>
                <w:sz w:val="20"/>
                <w:szCs w:val="20"/>
              </w:rPr>
              <w:t>s multiplication sheet on page 7</w:t>
            </w:r>
            <w:r w:rsidRPr="00E704BF">
              <w:rPr>
                <w:rFonts w:cstheme="minorHAnsi"/>
                <w:sz w:val="20"/>
                <w:szCs w:val="20"/>
              </w:rPr>
              <w:t>.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04"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52"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D74951" w:rsidRPr="00637315" w:rsidRDefault="00D74951" w:rsidP="00D74951">
            <w:pPr>
              <w:rPr>
                <w:color w:val="FF0000"/>
              </w:rPr>
            </w:pPr>
            <w:r w:rsidRPr="00637315">
              <w:rPr>
                <w:color w:val="FF0000"/>
              </w:rPr>
              <w:t xml:space="preserve">Week 12 - curiosity occupy definite occur desperate opportunity determined </w:t>
            </w:r>
          </w:p>
          <w:p w:rsidR="00D43856" w:rsidRPr="00C9732C" w:rsidRDefault="00D43856" w:rsidP="004A19D8">
            <w:pPr>
              <w:rPr>
                <w:color w:val="FF0000"/>
              </w:rPr>
            </w:pP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04"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652" w:type="dxa"/>
          </w:tcPr>
          <w:p w:rsidR="00137C80" w:rsidRPr="00E755DB" w:rsidRDefault="00AB4B8A" w:rsidP="00137C80">
            <w:hyperlink r:id="rId24" w:history="1">
              <w:r w:rsidR="00137C80" w:rsidRPr="00E755DB">
                <w:rPr>
                  <w:rStyle w:val="Hyperlink"/>
                </w:rPr>
                <w:t>https://www.youtube.com/watch?v=388Q44ReOWE</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04" w:type="dxa"/>
          </w:tcPr>
          <w:p w:rsidR="00D43856" w:rsidRPr="00E704BF" w:rsidRDefault="00D43856"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AF02B7">
              <w:rPr>
                <w:rFonts w:cstheme="minorHAnsi"/>
              </w:rPr>
              <w:t xml:space="preserve">To write a narrative scene free write. </w:t>
            </w:r>
          </w:p>
        </w:tc>
        <w:tc>
          <w:tcPr>
            <w:tcW w:w="7652"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AB4B8A" w:rsidP="00D43856">
            <w:pPr>
              <w:rPr>
                <w:rFonts w:ascii="Arial" w:hAnsi="Arial" w:cs="Arial"/>
                <w:color w:val="434343"/>
                <w:sz w:val="18"/>
                <w:szCs w:val="18"/>
              </w:rPr>
            </w:pPr>
            <w:hyperlink r:id="rId25" w:history="1">
              <w:r w:rsidR="00AF02B7" w:rsidRPr="00787F68">
                <w:rPr>
                  <w:rStyle w:val="Hyperlink"/>
                  <w:rFonts w:ascii="Arial" w:hAnsi="Arial" w:cs="Arial"/>
                  <w:sz w:val="18"/>
                  <w:szCs w:val="18"/>
                </w:rPr>
                <w:t>https://classroom.thenational.academy/lessons/to-write-a-narrative-scene-free-write-c4vk6d</w:t>
              </w:r>
            </w:hyperlink>
          </w:p>
          <w:p w:rsidR="00AF02B7" w:rsidRPr="00E704BF" w:rsidRDefault="00AF02B7"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766"/>
        </w:trPr>
        <w:tc>
          <w:tcPr>
            <w:tcW w:w="10448"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D43856">
        <w:trPr>
          <w:trHeight w:val="801"/>
        </w:trPr>
        <w:tc>
          <w:tcPr>
            <w:tcW w:w="1192"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04" w:type="dxa"/>
          </w:tcPr>
          <w:p w:rsidR="00D43856" w:rsidRPr="00E704BF" w:rsidRDefault="00D43856" w:rsidP="002F55A1">
            <w:pPr>
              <w:rPr>
                <w:rFonts w:cstheme="minorHAnsi"/>
                <w:sz w:val="20"/>
                <w:szCs w:val="20"/>
              </w:rPr>
            </w:pPr>
            <w:r w:rsidRPr="00E704BF">
              <w:rPr>
                <w:rFonts w:cstheme="minorHAnsi"/>
                <w:sz w:val="20"/>
                <w:szCs w:val="20"/>
              </w:rPr>
              <w:t xml:space="preserve">LO: </w:t>
            </w:r>
            <w:r w:rsidR="00552A42">
              <w:rPr>
                <w:rFonts w:cstheme="minorHAnsi"/>
                <w:sz w:val="20"/>
                <w:szCs w:val="20"/>
              </w:rPr>
              <w:t xml:space="preserve">To explore ratio and proportion problems. </w:t>
            </w:r>
          </w:p>
        </w:tc>
        <w:tc>
          <w:tcPr>
            <w:tcW w:w="7652" w:type="dxa"/>
          </w:tcPr>
          <w:p w:rsidR="00D43856" w:rsidRDefault="00D43856" w:rsidP="002F55A1">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552A42" w:rsidRDefault="00AB4B8A" w:rsidP="002F55A1">
            <w:pPr>
              <w:rPr>
                <w:rFonts w:cstheme="minorHAnsi"/>
                <w:sz w:val="20"/>
                <w:szCs w:val="20"/>
              </w:rPr>
            </w:pPr>
            <w:hyperlink r:id="rId26" w:history="1">
              <w:r w:rsidR="00552A42" w:rsidRPr="00596A4B">
                <w:rPr>
                  <w:rStyle w:val="Hyperlink"/>
                  <w:rFonts w:cstheme="minorHAnsi"/>
                  <w:sz w:val="20"/>
                  <w:szCs w:val="20"/>
                </w:rPr>
                <w:t>https://vimeo.com/520017479</w:t>
              </w:r>
            </w:hyperlink>
          </w:p>
          <w:p w:rsidR="00552A42" w:rsidRPr="00E704BF" w:rsidRDefault="00552A42" w:rsidP="002F55A1">
            <w:pPr>
              <w:rPr>
                <w:rFonts w:cstheme="minorHAnsi"/>
                <w:sz w:val="20"/>
                <w:szCs w:val="20"/>
              </w:rPr>
            </w:pPr>
          </w:p>
        </w:tc>
      </w:tr>
      <w:tr w:rsidR="00D43856" w:rsidRPr="00E704BF" w:rsidTr="00D43856">
        <w:trPr>
          <w:trHeight w:val="801"/>
        </w:trPr>
        <w:tc>
          <w:tcPr>
            <w:tcW w:w="10448"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D43856">
        <w:trPr>
          <w:trHeight w:val="801"/>
        </w:trPr>
        <w:tc>
          <w:tcPr>
            <w:tcW w:w="1192"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proofErr w:type="spellStart"/>
            <w:r w:rsidRPr="00E704BF">
              <w:rPr>
                <w:rFonts w:cstheme="minorHAnsi"/>
                <w:sz w:val="20"/>
                <w:szCs w:val="20"/>
              </w:rPr>
              <w:t>Storytime</w:t>
            </w:r>
            <w:proofErr w:type="spellEnd"/>
          </w:p>
        </w:tc>
        <w:tc>
          <w:tcPr>
            <w:tcW w:w="1604"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652" w:type="dxa"/>
            <w:shd w:val="clear" w:color="auto" w:fill="auto"/>
          </w:tcPr>
          <w:p w:rsidR="00D43856" w:rsidRDefault="00AB4B8A" w:rsidP="00D43856">
            <w:pPr>
              <w:rPr>
                <w:rFonts w:cstheme="minorHAnsi"/>
                <w:sz w:val="20"/>
                <w:szCs w:val="20"/>
              </w:rPr>
            </w:pPr>
            <w:hyperlink r:id="rId27" w:history="1">
              <w:r w:rsidR="001F319F" w:rsidRPr="00D620D4">
                <w:rPr>
                  <w:rStyle w:val="Hyperlink"/>
                  <w:rFonts w:cstheme="minorHAnsi"/>
                  <w:sz w:val="20"/>
                  <w:szCs w:val="20"/>
                </w:rPr>
                <w:t>https://stories.audible.com/pdp/B0883GQZKV?ref=adbl_ent_anon_ds_pdp_pc_cntr-2-4</w:t>
              </w:r>
            </w:hyperlink>
          </w:p>
          <w:p w:rsidR="001F319F" w:rsidRPr="00E704BF" w:rsidRDefault="001F319F" w:rsidP="00D43856">
            <w:pPr>
              <w:rPr>
                <w:rFonts w:cstheme="minorHAnsi"/>
                <w:sz w:val="20"/>
                <w:szCs w:val="20"/>
              </w:rPr>
            </w:pPr>
          </w:p>
          <w:p w:rsidR="00D43856" w:rsidRPr="00E704BF" w:rsidRDefault="00D43856" w:rsidP="00D43856">
            <w:pPr>
              <w:rPr>
                <w:rFonts w:cstheme="minorHAnsi"/>
                <w:b/>
                <w:sz w:val="20"/>
                <w:szCs w:val="20"/>
              </w:rPr>
            </w:pPr>
          </w:p>
        </w:tc>
      </w:tr>
      <w:tr w:rsidR="00D43856" w:rsidRPr="00E704BF" w:rsidTr="00D43856">
        <w:trPr>
          <w:trHeight w:val="801"/>
        </w:trPr>
        <w:tc>
          <w:tcPr>
            <w:tcW w:w="1192" w:type="dxa"/>
            <w:shd w:val="clear" w:color="auto" w:fill="auto"/>
          </w:tcPr>
          <w:p w:rsidR="00D43856" w:rsidRPr="00E704BF" w:rsidRDefault="00113006" w:rsidP="00D43856">
            <w:pPr>
              <w:rPr>
                <w:rFonts w:cstheme="minorHAnsi"/>
                <w:sz w:val="20"/>
                <w:szCs w:val="20"/>
              </w:rPr>
            </w:pPr>
            <w:r>
              <w:rPr>
                <w:rFonts w:cstheme="minorHAnsi"/>
                <w:sz w:val="20"/>
                <w:szCs w:val="20"/>
              </w:rPr>
              <w:t>1:15-2:00</w:t>
            </w:r>
          </w:p>
          <w:p w:rsidR="00D43856" w:rsidRPr="00E704BF" w:rsidRDefault="00D43856" w:rsidP="00D43856">
            <w:pPr>
              <w:rPr>
                <w:rFonts w:cstheme="minorHAnsi"/>
                <w:sz w:val="20"/>
                <w:szCs w:val="20"/>
              </w:rPr>
            </w:pPr>
            <w:r w:rsidRPr="00E704BF">
              <w:rPr>
                <w:rFonts w:cstheme="minorHAnsi"/>
                <w:sz w:val="20"/>
                <w:szCs w:val="20"/>
              </w:rPr>
              <w:t>French</w:t>
            </w:r>
          </w:p>
        </w:tc>
        <w:tc>
          <w:tcPr>
            <w:tcW w:w="1604" w:type="dxa"/>
            <w:shd w:val="clear" w:color="auto" w:fill="auto"/>
          </w:tcPr>
          <w:p w:rsidR="00C55EC4" w:rsidRPr="00E704BF" w:rsidRDefault="00D43856" w:rsidP="00C55EC4">
            <w:pPr>
              <w:rPr>
                <w:rFonts w:cstheme="minorHAnsi"/>
                <w:sz w:val="20"/>
                <w:szCs w:val="20"/>
              </w:rPr>
            </w:pPr>
            <w:r w:rsidRPr="00E704BF">
              <w:rPr>
                <w:rFonts w:cstheme="minorHAnsi"/>
                <w:sz w:val="20"/>
                <w:szCs w:val="20"/>
              </w:rPr>
              <w:t xml:space="preserve">LO: </w:t>
            </w:r>
            <w:r w:rsidR="003253F2">
              <w:rPr>
                <w:rFonts w:cstheme="minorHAnsi"/>
                <w:sz w:val="20"/>
                <w:szCs w:val="20"/>
              </w:rPr>
              <w:t>To describe pets with some colours.</w:t>
            </w:r>
          </w:p>
        </w:tc>
        <w:tc>
          <w:tcPr>
            <w:tcW w:w="7652" w:type="dxa"/>
            <w:shd w:val="clear" w:color="auto" w:fill="auto"/>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AB4B8A" w:rsidP="00C55EC4">
            <w:pPr>
              <w:rPr>
                <w:rFonts w:cstheme="minorHAnsi"/>
                <w:b/>
                <w:sz w:val="20"/>
                <w:szCs w:val="20"/>
              </w:rPr>
            </w:pPr>
            <w:hyperlink r:id="rId28" w:history="1">
              <w:r w:rsidR="003253F2" w:rsidRPr="008F6F99">
                <w:rPr>
                  <w:rStyle w:val="Hyperlink"/>
                  <w:rFonts w:cstheme="minorHAnsi"/>
                  <w:b/>
                  <w:sz w:val="20"/>
                  <w:szCs w:val="20"/>
                </w:rPr>
                <w:t>https://classroom.thenational.academy/lessons/describing-the-pets-with-some-colours-74t32r</w:t>
              </w:r>
            </w:hyperlink>
          </w:p>
          <w:p w:rsidR="003253F2" w:rsidRPr="00E704BF" w:rsidRDefault="003253F2" w:rsidP="00C55EC4">
            <w:pPr>
              <w:rPr>
                <w:rFonts w:cstheme="minorHAnsi"/>
                <w:b/>
                <w:sz w:val="20"/>
                <w:szCs w:val="20"/>
              </w:rPr>
            </w:pPr>
          </w:p>
        </w:tc>
      </w:tr>
      <w:tr w:rsidR="00D43856" w:rsidRPr="00E704BF" w:rsidTr="00D43856">
        <w:trPr>
          <w:trHeight w:val="801"/>
        </w:trPr>
        <w:tc>
          <w:tcPr>
            <w:tcW w:w="1192" w:type="dxa"/>
            <w:shd w:val="clear" w:color="auto" w:fill="auto"/>
          </w:tcPr>
          <w:p w:rsidR="00D43856" w:rsidRDefault="00113006" w:rsidP="00D43856">
            <w:pPr>
              <w:rPr>
                <w:rFonts w:cstheme="minorHAnsi"/>
                <w:sz w:val="20"/>
                <w:szCs w:val="20"/>
              </w:rPr>
            </w:pPr>
            <w:r>
              <w:rPr>
                <w:rFonts w:cstheme="minorHAnsi"/>
                <w:sz w:val="20"/>
                <w:szCs w:val="20"/>
              </w:rPr>
              <w:t>2:0</w:t>
            </w:r>
            <w:r w:rsidR="00D43856">
              <w:rPr>
                <w:rFonts w:cstheme="minorHAnsi"/>
                <w:sz w:val="20"/>
                <w:szCs w:val="20"/>
              </w:rPr>
              <w:t>0-3:00</w:t>
            </w:r>
          </w:p>
          <w:p w:rsidR="00D43856" w:rsidRPr="00E704BF" w:rsidRDefault="00D43856" w:rsidP="00D43856">
            <w:pPr>
              <w:rPr>
                <w:rFonts w:cstheme="minorHAnsi"/>
                <w:sz w:val="20"/>
                <w:szCs w:val="20"/>
              </w:rPr>
            </w:pPr>
            <w:r>
              <w:rPr>
                <w:rFonts w:cstheme="minorHAnsi"/>
                <w:sz w:val="20"/>
                <w:szCs w:val="20"/>
              </w:rPr>
              <w:t>Art</w:t>
            </w:r>
          </w:p>
        </w:tc>
        <w:tc>
          <w:tcPr>
            <w:tcW w:w="1604" w:type="dxa"/>
            <w:shd w:val="clear" w:color="auto" w:fill="auto"/>
          </w:tcPr>
          <w:p w:rsidR="00D43856" w:rsidRPr="000D5556" w:rsidRDefault="00C55EC4" w:rsidP="000D5556">
            <w:pPr>
              <w:widowControl w:val="0"/>
            </w:pPr>
            <w:r>
              <w:rPr>
                <w:rFonts w:cstheme="minorHAnsi"/>
                <w:sz w:val="20"/>
                <w:szCs w:val="20"/>
              </w:rPr>
              <w:t>LO:</w:t>
            </w:r>
            <w:r w:rsidR="000D5556">
              <w:t xml:space="preserve"> To create depth in a collage. </w:t>
            </w:r>
          </w:p>
        </w:tc>
        <w:tc>
          <w:tcPr>
            <w:tcW w:w="7652" w:type="dxa"/>
            <w:shd w:val="clear" w:color="auto" w:fill="auto"/>
          </w:tcPr>
          <w:p w:rsidR="00DB26C9" w:rsidRPr="00DB26C9" w:rsidRDefault="00DB26C9" w:rsidP="00DB26C9">
            <w:pPr>
              <w:widowControl w:val="0"/>
              <w:rPr>
                <w:rFonts w:cstheme="minorHAnsi"/>
                <w:sz w:val="20"/>
                <w:szCs w:val="20"/>
              </w:rPr>
            </w:pPr>
            <w:r w:rsidRPr="00DB26C9">
              <w:rPr>
                <w:rFonts w:cstheme="minorHAnsi"/>
                <w:sz w:val="20"/>
                <w:szCs w:val="20"/>
              </w:rPr>
              <w:t xml:space="preserve">Dolan </w:t>
            </w:r>
            <w:proofErr w:type="spellStart"/>
            <w:r w:rsidRPr="00DB26C9">
              <w:rPr>
                <w:rFonts w:cstheme="minorHAnsi"/>
                <w:sz w:val="20"/>
                <w:szCs w:val="20"/>
              </w:rPr>
              <w:t>Geiman</w:t>
            </w:r>
            <w:proofErr w:type="spellEnd"/>
            <w:r w:rsidRPr="00DB26C9">
              <w:rPr>
                <w:rFonts w:cstheme="minorHAnsi"/>
                <w:sz w:val="20"/>
                <w:szCs w:val="20"/>
              </w:rPr>
              <w:t xml:space="preserve"> creates depth in his collages. As you can see in the image above, the hat looks like it has depth. This is because he has used darker colours at the back where the shadow is and where the light shines on her face, the hat is lighter. Today, I would like you to practise creating depth in a collage. You will need glue, a piece of paper and an old magazine or newspaper. You will need to use different shades of the same colour so choose one colour and cut or tear pieces. Draw an outline of a face (like below) and then add the darker colours at the back, getting lighter as you move around. </w:t>
            </w:r>
          </w:p>
          <w:p w:rsidR="00D43856" w:rsidRPr="00E704BF" w:rsidRDefault="00DB26C9" w:rsidP="00C55EC4">
            <w:pPr>
              <w:widowControl w:val="0"/>
              <w:rPr>
                <w:rFonts w:cstheme="minorHAnsi"/>
                <w:sz w:val="20"/>
                <w:szCs w:val="20"/>
              </w:rPr>
            </w:pPr>
            <w:r>
              <w:rPr>
                <w:noProof/>
                <w:lang w:eastAsia="en-GB"/>
              </w:rPr>
              <w:lastRenderedPageBreak/>
              <w:drawing>
                <wp:inline distT="0" distB="0" distL="0" distR="0" wp14:anchorId="4698EF49" wp14:editId="7420AD04">
                  <wp:extent cx="1596788" cy="152931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04875" cy="1537063"/>
                          </a:xfrm>
                          <a:prstGeom prst="rect">
                            <a:avLst/>
                          </a:prstGeom>
                        </pic:spPr>
                      </pic:pic>
                    </a:graphicData>
                  </a:graphic>
                </wp:inline>
              </w:drawing>
            </w:r>
            <w:r>
              <w:rPr>
                <w:noProof/>
                <w:lang w:eastAsia="en-GB"/>
              </w:rPr>
              <w:drawing>
                <wp:inline distT="0" distB="0" distL="0" distR="0" wp14:anchorId="49E488A5" wp14:editId="5F5B08D1">
                  <wp:extent cx="1428750" cy="1516524"/>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41340" cy="1529887"/>
                          </a:xfrm>
                          <a:prstGeom prst="rect">
                            <a:avLst/>
                          </a:prstGeom>
                        </pic:spPr>
                      </pic:pic>
                    </a:graphicData>
                  </a:graphic>
                </wp:inline>
              </w:drawing>
            </w:r>
            <w:r>
              <w:rPr>
                <w:noProof/>
                <w:lang w:eastAsia="en-GB"/>
              </w:rPr>
              <w:drawing>
                <wp:inline distT="0" distB="0" distL="0" distR="0" wp14:anchorId="6B5EE9C9" wp14:editId="333BB72F">
                  <wp:extent cx="1346693" cy="14287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352682" cy="1435104"/>
                          </a:xfrm>
                          <a:prstGeom prst="rect">
                            <a:avLst/>
                          </a:prstGeom>
                        </pic:spPr>
                      </pic:pic>
                    </a:graphicData>
                  </a:graphic>
                </wp:inline>
              </w:drawing>
            </w:r>
          </w:p>
        </w:tc>
      </w:tr>
    </w:tbl>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tbl>
      <w:tblPr>
        <w:tblStyle w:val="TableGrid"/>
        <w:tblpPr w:leftFromText="180" w:rightFromText="180" w:vertAnchor="page" w:horzAnchor="margin" w:tblpY="1546"/>
        <w:tblW w:w="0" w:type="auto"/>
        <w:tblLook w:val="04A0" w:firstRow="1" w:lastRow="0" w:firstColumn="1" w:lastColumn="0" w:noHBand="0" w:noVBand="1"/>
      </w:tblPr>
      <w:tblGrid>
        <w:gridCol w:w="1217"/>
        <w:gridCol w:w="1632"/>
        <w:gridCol w:w="7562"/>
      </w:tblGrid>
      <w:tr w:rsidR="00D43856" w:rsidRPr="00E704BF" w:rsidTr="00D43856">
        <w:trPr>
          <w:trHeight w:val="766"/>
        </w:trPr>
        <w:tc>
          <w:tcPr>
            <w:tcW w:w="1217"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32"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562"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Friday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562" w:type="dxa"/>
          </w:tcPr>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801"/>
        </w:trPr>
        <w:tc>
          <w:tcPr>
            <w:tcW w:w="1217"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consolidate recall of multiplication facts.</w:t>
            </w:r>
          </w:p>
        </w:tc>
        <w:tc>
          <w:tcPr>
            <w:tcW w:w="7562"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w:t>
            </w:r>
            <w:r w:rsidR="00AB4B8A">
              <w:rPr>
                <w:rFonts w:cstheme="minorHAnsi"/>
                <w:sz w:val="20"/>
                <w:szCs w:val="20"/>
              </w:rPr>
              <w:t>s multiplication sheet on page 7</w:t>
            </w:r>
            <w:r w:rsidRPr="00E704BF">
              <w:rPr>
                <w:rFonts w:cstheme="minorHAnsi"/>
                <w:sz w:val="20"/>
                <w:szCs w:val="20"/>
              </w:rPr>
              <w:t>.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32"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562"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D74951" w:rsidRPr="00637315" w:rsidRDefault="00D74951" w:rsidP="00D74951">
            <w:pPr>
              <w:rPr>
                <w:color w:val="FF0000"/>
              </w:rPr>
            </w:pPr>
            <w:r w:rsidRPr="00637315">
              <w:rPr>
                <w:color w:val="FF0000"/>
              </w:rPr>
              <w:t xml:space="preserve">Week 12 - curiosity occupy definite occur desperate opportunity determined </w:t>
            </w:r>
          </w:p>
          <w:p w:rsidR="00D43856" w:rsidRPr="00E704BF" w:rsidRDefault="00D43856" w:rsidP="00D43856">
            <w:pPr>
              <w:rPr>
                <w:rFonts w:cstheme="minorHAnsi"/>
                <w:sz w:val="20"/>
                <w:szCs w:val="20"/>
              </w:rPr>
            </w:pPr>
            <w:r w:rsidRPr="00E704BF">
              <w:rPr>
                <w:rFonts w:cstheme="minorHAnsi"/>
                <w:sz w:val="20"/>
                <w:szCs w:val="20"/>
              </w:rPr>
              <w:t>Use the Look, Cover, Say</w:t>
            </w:r>
            <w:r w:rsidR="00AB4B8A">
              <w:rPr>
                <w:rFonts w:cstheme="minorHAnsi"/>
                <w:sz w:val="20"/>
                <w:szCs w:val="20"/>
              </w:rPr>
              <w:t>, Write and Check grid on page 8</w:t>
            </w:r>
            <w:r w:rsidRPr="00E704BF">
              <w:rPr>
                <w:rFonts w:cstheme="minorHAnsi"/>
                <w:sz w:val="20"/>
                <w:szCs w:val="20"/>
              </w:rPr>
              <w:t xml:space="preserve"> to test yourself!</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562" w:type="dxa"/>
          </w:tcPr>
          <w:p w:rsidR="00137C80" w:rsidRPr="00E755DB" w:rsidRDefault="00AB4B8A" w:rsidP="00137C80">
            <w:hyperlink r:id="rId32" w:history="1">
              <w:r w:rsidR="00137C80" w:rsidRPr="00E755DB">
                <w:rPr>
                  <w:rStyle w:val="Hyperlink"/>
                </w:rPr>
                <w:t>https://www.youtube.com/watch?v=FRnEDoVRaa0</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32" w:type="dxa"/>
          </w:tcPr>
          <w:p w:rsidR="00D43856" w:rsidRPr="00E704BF" w:rsidRDefault="00D43856" w:rsidP="00D43856">
            <w:pPr>
              <w:rPr>
                <w:rFonts w:cstheme="minorHAnsi"/>
                <w:sz w:val="20"/>
                <w:szCs w:val="20"/>
              </w:rPr>
            </w:pPr>
            <w:r w:rsidRPr="00E704BF">
              <w:rPr>
                <w:rFonts w:cstheme="minorHAnsi"/>
                <w:sz w:val="20"/>
                <w:szCs w:val="20"/>
              </w:rPr>
              <w:t xml:space="preserve">LO: </w:t>
            </w:r>
            <w:r w:rsidRPr="00E704BF">
              <w:rPr>
                <w:rFonts w:cstheme="minorHAnsi"/>
              </w:rPr>
              <w:t xml:space="preserve"> </w:t>
            </w:r>
            <w:r w:rsidR="0036644A">
              <w:rPr>
                <w:rFonts w:cstheme="minorHAnsi"/>
              </w:rPr>
              <w:t xml:space="preserve">To develop a rich understanding of words associated with hot weather. </w:t>
            </w:r>
          </w:p>
        </w:tc>
        <w:tc>
          <w:tcPr>
            <w:tcW w:w="7562"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AB4B8A" w:rsidP="00D43856">
            <w:pPr>
              <w:rPr>
                <w:rFonts w:ascii="Arial" w:hAnsi="Arial" w:cs="Arial"/>
                <w:color w:val="434343"/>
                <w:sz w:val="18"/>
                <w:szCs w:val="18"/>
              </w:rPr>
            </w:pPr>
            <w:hyperlink r:id="rId33" w:history="1">
              <w:r w:rsidR="0036644A" w:rsidRPr="00787F68">
                <w:rPr>
                  <w:rStyle w:val="Hyperlink"/>
                  <w:rFonts w:ascii="Arial" w:hAnsi="Arial" w:cs="Arial"/>
                  <w:sz w:val="18"/>
                  <w:szCs w:val="18"/>
                </w:rPr>
                <w:t>https://classroom.thenational.academy/lessons/to-develop-a-rich-understanding-of-words-associated-with-hot-weather-part-2-c5jkcd</w:t>
              </w:r>
            </w:hyperlink>
          </w:p>
          <w:p w:rsidR="0036644A" w:rsidRPr="00E704BF" w:rsidRDefault="0036644A" w:rsidP="00D43856">
            <w:pPr>
              <w:rPr>
                <w:rFonts w:cstheme="minorHAnsi"/>
                <w:sz w:val="20"/>
                <w:szCs w:val="20"/>
              </w:rPr>
            </w:pPr>
          </w:p>
        </w:tc>
      </w:tr>
      <w:tr w:rsidR="00D43856" w:rsidRPr="00E704BF" w:rsidTr="00D43856">
        <w:trPr>
          <w:trHeight w:val="766"/>
        </w:trPr>
        <w:tc>
          <w:tcPr>
            <w:tcW w:w="1041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D43856">
        <w:trPr>
          <w:trHeight w:val="801"/>
        </w:trPr>
        <w:tc>
          <w:tcPr>
            <w:tcW w:w="1217"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32" w:type="dxa"/>
          </w:tcPr>
          <w:p w:rsidR="00D43856" w:rsidRPr="00E704BF" w:rsidRDefault="00C55EC4" w:rsidP="00D43856">
            <w:pPr>
              <w:rPr>
                <w:rFonts w:cstheme="minorHAnsi"/>
                <w:sz w:val="20"/>
                <w:szCs w:val="20"/>
              </w:rPr>
            </w:pPr>
            <w:r>
              <w:rPr>
                <w:rFonts w:cstheme="minorHAnsi"/>
                <w:sz w:val="20"/>
                <w:szCs w:val="20"/>
              </w:rPr>
              <w:t xml:space="preserve">LO:  </w:t>
            </w:r>
            <w:r w:rsidR="001F1A43">
              <w:rPr>
                <w:rFonts w:cstheme="minorHAnsi"/>
                <w:sz w:val="20"/>
                <w:szCs w:val="20"/>
              </w:rPr>
              <w:t xml:space="preserve">To explore ratio and proportion problems (2). </w:t>
            </w:r>
          </w:p>
        </w:tc>
        <w:tc>
          <w:tcPr>
            <w:tcW w:w="7562" w:type="dxa"/>
          </w:tcPr>
          <w:p w:rsidR="00D43856" w:rsidRPr="00E704BF" w:rsidRDefault="00D43856" w:rsidP="00D43856">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D43856" w:rsidRDefault="00AB4B8A" w:rsidP="00C55EC4">
            <w:pPr>
              <w:rPr>
                <w:rFonts w:cstheme="minorHAnsi"/>
                <w:sz w:val="20"/>
                <w:szCs w:val="20"/>
              </w:rPr>
            </w:pPr>
            <w:hyperlink r:id="rId34" w:history="1">
              <w:r w:rsidR="001F1A43" w:rsidRPr="00596A4B">
                <w:rPr>
                  <w:rStyle w:val="Hyperlink"/>
                  <w:rFonts w:cstheme="minorHAnsi"/>
                  <w:sz w:val="20"/>
                  <w:szCs w:val="20"/>
                </w:rPr>
                <w:t>https://vimeo.com/521775402</w:t>
              </w:r>
            </w:hyperlink>
          </w:p>
          <w:p w:rsidR="001F1A43" w:rsidRPr="00E704BF" w:rsidRDefault="001F1A43" w:rsidP="00C55EC4">
            <w:pPr>
              <w:rPr>
                <w:rFonts w:cstheme="minorHAnsi"/>
                <w:sz w:val="20"/>
                <w:szCs w:val="20"/>
              </w:rPr>
            </w:pPr>
          </w:p>
        </w:tc>
      </w:tr>
      <w:tr w:rsidR="00D43856" w:rsidRPr="00E704BF" w:rsidTr="00D43856">
        <w:trPr>
          <w:trHeight w:val="801"/>
        </w:trPr>
        <w:tc>
          <w:tcPr>
            <w:tcW w:w="1041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D43856">
        <w:trPr>
          <w:trHeight w:val="801"/>
        </w:trPr>
        <w:tc>
          <w:tcPr>
            <w:tcW w:w="1217"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proofErr w:type="spellStart"/>
            <w:r w:rsidRPr="00E704BF">
              <w:rPr>
                <w:rFonts w:cstheme="minorHAnsi"/>
                <w:sz w:val="20"/>
                <w:szCs w:val="20"/>
              </w:rPr>
              <w:t>Storytime</w:t>
            </w:r>
            <w:proofErr w:type="spellEnd"/>
          </w:p>
        </w:tc>
        <w:tc>
          <w:tcPr>
            <w:tcW w:w="1632"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562" w:type="dxa"/>
            <w:shd w:val="clear" w:color="auto" w:fill="auto"/>
          </w:tcPr>
          <w:p w:rsidR="00D43856" w:rsidRDefault="00AB4B8A" w:rsidP="00D43856">
            <w:pPr>
              <w:rPr>
                <w:rFonts w:cstheme="minorHAnsi"/>
                <w:sz w:val="20"/>
                <w:szCs w:val="20"/>
              </w:rPr>
            </w:pPr>
            <w:hyperlink r:id="rId35" w:history="1">
              <w:r w:rsidR="001F319F" w:rsidRPr="00D620D4">
                <w:rPr>
                  <w:rStyle w:val="Hyperlink"/>
                  <w:rFonts w:cstheme="minorHAnsi"/>
                  <w:sz w:val="20"/>
                  <w:szCs w:val="20"/>
                </w:rPr>
                <w:t>https://stories.audible.com/pdp/B0883GQZKV?ref=adbl_ent_anon_ds_pdp_pc_cntr-2-4</w:t>
              </w:r>
            </w:hyperlink>
          </w:p>
          <w:p w:rsidR="001F319F" w:rsidRPr="00E704BF" w:rsidRDefault="001F319F"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848"/>
        </w:trPr>
        <w:tc>
          <w:tcPr>
            <w:tcW w:w="1217" w:type="dxa"/>
            <w:shd w:val="clear" w:color="auto" w:fill="auto"/>
          </w:tcPr>
          <w:p w:rsidR="00D43856" w:rsidRPr="00E704BF" w:rsidRDefault="00D43856" w:rsidP="00D43856">
            <w:pPr>
              <w:rPr>
                <w:rFonts w:cstheme="minorHAnsi"/>
                <w:sz w:val="20"/>
                <w:szCs w:val="20"/>
              </w:rPr>
            </w:pPr>
            <w:r w:rsidRPr="00E704BF">
              <w:rPr>
                <w:rFonts w:cstheme="minorHAnsi"/>
                <w:sz w:val="20"/>
                <w:szCs w:val="20"/>
              </w:rPr>
              <w:t>1.15-3:00</w:t>
            </w:r>
          </w:p>
          <w:p w:rsidR="00D43856" w:rsidRPr="00E704BF" w:rsidRDefault="00C55EC4" w:rsidP="00D43856">
            <w:pPr>
              <w:rPr>
                <w:rFonts w:cstheme="minorHAnsi"/>
                <w:sz w:val="20"/>
                <w:szCs w:val="20"/>
              </w:rPr>
            </w:pPr>
            <w:r>
              <w:rPr>
                <w:rFonts w:cstheme="minorHAnsi"/>
                <w:sz w:val="20"/>
                <w:szCs w:val="20"/>
              </w:rPr>
              <w:t>Golden Time</w:t>
            </w:r>
          </w:p>
          <w:p w:rsidR="00D43856" w:rsidRPr="00E704BF" w:rsidRDefault="00D43856" w:rsidP="00D43856">
            <w:pPr>
              <w:rPr>
                <w:rFonts w:cstheme="minorHAnsi"/>
                <w:sz w:val="20"/>
                <w:szCs w:val="20"/>
              </w:rPr>
            </w:pPr>
          </w:p>
        </w:tc>
        <w:tc>
          <w:tcPr>
            <w:tcW w:w="1632" w:type="dxa"/>
            <w:shd w:val="clear" w:color="auto" w:fill="auto"/>
          </w:tcPr>
          <w:p w:rsidR="00D43856" w:rsidRPr="00E704BF" w:rsidRDefault="00D43856" w:rsidP="00C55EC4">
            <w:pPr>
              <w:rPr>
                <w:rFonts w:cstheme="minorHAnsi"/>
                <w:sz w:val="20"/>
                <w:szCs w:val="20"/>
              </w:rPr>
            </w:pPr>
            <w:r w:rsidRPr="00E704BF">
              <w:rPr>
                <w:rFonts w:cstheme="minorHAnsi"/>
                <w:sz w:val="20"/>
                <w:szCs w:val="20"/>
              </w:rPr>
              <w:t xml:space="preserve">LO: </w:t>
            </w:r>
            <w:r w:rsidR="00B404E5">
              <w:rPr>
                <w:rFonts w:cstheme="minorHAnsi"/>
                <w:sz w:val="20"/>
                <w:szCs w:val="20"/>
              </w:rPr>
              <w:t xml:space="preserve">To explore Shakespeare through drama. </w:t>
            </w:r>
          </w:p>
        </w:tc>
        <w:tc>
          <w:tcPr>
            <w:tcW w:w="7562" w:type="dxa"/>
            <w:shd w:val="clear" w:color="auto" w:fill="auto"/>
          </w:tcPr>
          <w:p w:rsidR="00D43856" w:rsidRDefault="00B404E5" w:rsidP="00D43856">
            <w:pPr>
              <w:rPr>
                <w:rFonts w:cstheme="minorHAnsi"/>
                <w:sz w:val="20"/>
                <w:szCs w:val="20"/>
              </w:rPr>
            </w:pPr>
            <w:r>
              <w:rPr>
                <w:rFonts w:cstheme="minorHAnsi"/>
                <w:sz w:val="20"/>
                <w:szCs w:val="20"/>
              </w:rPr>
              <w:t>Follow the link:</w:t>
            </w:r>
          </w:p>
          <w:p w:rsidR="00B404E5" w:rsidRDefault="00AB4B8A" w:rsidP="00D43856">
            <w:pPr>
              <w:rPr>
                <w:rFonts w:cstheme="minorHAnsi"/>
                <w:sz w:val="20"/>
                <w:szCs w:val="20"/>
              </w:rPr>
            </w:pPr>
            <w:hyperlink r:id="rId36" w:history="1">
              <w:r w:rsidR="00B404E5" w:rsidRPr="00A4398A">
                <w:rPr>
                  <w:rStyle w:val="Hyperlink"/>
                  <w:rFonts w:cstheme="minorHAnsi"/>
                  <w:sz w:val="20"/>
                  <w:szCs w:val="20"/>
                </w:rPr>
                <w:t>https://classroom.thenational.academy/lessons/dipping-into-macbeth-murder-and-the-crown-part-4-71h3ac</w:t>
              </w:r>
            </w:hyperlink>
          </w:p>
          <w:p w:rsidR="00B404E5" w:rsidRPr="00E704BF" w:rsidRDefault="00B404E5" w:rsidP="00D43856">
            <w:pPr>
              <w:rPr>
                <w:rFonts w:cstheme="minorHAnsi"/>
                <w:sz w:val="20"/>
                <w:szCs w:val="20"/>
              </w:rPr>
            </w:pPr>
          </w:p>
        </w:tc>
      </w:tr>
    </w:tbl>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773CBE">
      <w:pPr>
        <w:rPr>
          <w:rFonts w:cstheme="minorHAnsi"/>
          <w:sz w:val="20"/>
          <w:szCs w:val="20"/>
          <w:u w:val="single"/>
        </w:rPr>
      </w:pPr>
    </w:p>
    <w:p w:rsidR="00707DD4" w:rsidRDefault="00707DD4" w:rsidP="000D3738">
      <w:pPr>
        <w:rPr>
          <w:sz w:val="20"/>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D74951" w:rsidRPr="00D74951" w:rsidRDefault="00D74951" w:rsidP="00D74951">
      <w:pPr>
        <w:spacing w:line="360" w:lineRule="auto"/>
        <w:jc w:val="center"/>
        <w:rPr>
          <w:rFonts w:cstheme="minorHAnsi"/>
          <w:sz w:val="32"/>
        </w:rPr>
      </w:pPr>
      <w:r w:rsidRPr="00D74951">
        <w:rPr>
          <w:rFonts w:cstheme="minorHAnsi"/>
          <w:sz w:val="32"/>
        </w:rPr>
        <w:t>6 × 8 = _____ 12 × 7 = _____ 5 × 7 = _____ 10 × 8 = _____</w:t>
      </w:r>
    </w:p>
    <w:p w:rsidR="00D74951" w:rsidRPr="00D74951" w:rsidRDefault="00D74951" w:rsidP="00D74951">
      <w:pPr>
        <w:spacing w:line="360" w:lineRule="auto"/>
        <w:jc w:val="center"/>
        <w:rPr>
          <w:rFonts w:cstheme="minorHAnsi"/>
          <w:sz w:val="32"/>
        </w:rPr>
      </w:pPr>
      <w:r w:rsidRPr="00D74951">
        <w:rPr>
          <w:rFonts w:cstheme="minorHAnsi"/>
          <w:sz w:val="32"/>
        </w:rPr>
        <w:t>9 × 3 = _____ 8 × 5 = _____ 12 × 2 = _____ 2 × 2 = _____</w:t>
      </w:r>
    </w:p>
    <w:p w:rsidR="00D74951" w:rsidRPr="00D74951" w:rsidRDefault="00D74951" w:rsidP="00D74951">
      <w:pPr>
        <w:spacing w:line="360" w:lineRule="auto"/>
        <w:jc w:val="center"/>
        <w:rPr>
          <w:rFonts w:cstheme="minorHAnsi"/>
          <w:sz w:val="32"/>
        </w:rPr>
      </w:pPr>
      <w:r w:rsidRPr="00D74951">
        <w:rPr>
          <w:rFonts w:cstheme="minorHAnsi"/>
          <w:sz w:val="32"/>
        </w:rPr>
        <w:t>11 × 2 = _____ 1 × 8 = _____ 8 × 2 = _____ 12 × 5 = _____</w:t>
      </w:r>
    </w:p>
    <w:p w:rsidR="00D74951" w:rsidRPr="00D74951" w:rsidRDefault="00D74951" w:rsidP="00D74951">
      <w:pPr>
        <w:spacing w:line="360" w:lineRule="auto"/>
        <w:jc w:val="center"/>
        <w:rPr>
          <w:rFonts w:cstheme="minorHAnsi"/>
          <w:sz w:val="32"/>
        </w:rPr>
      </w:pPr>
      <w:r w:rsidRPr="00D74951">
        <w:rPr>
          <w:rFonts w:cstheme="minorHAnsi"/>
          <w:sz w:val="32"/>
        </w:rPr>
        <w:t>2 × 5 = _____ 12 × 9 = _____ 5 × 4 = _____ 3 × 12 = _____</w:t>
      </w:r>
    </w:p>
    <w:p w:rsidR="00D74951" w:rsidRPr="00D74951" w:rsidRDefault="00D74951" w:rsidP="00D74951">
      <w:pPr>
        <w:spacing w:line="360" w:lineRule="auto"/>
        <w:jc w:val="center"/>
        <w:rPr>
          <w:rFonts w:cstheme="minorHAnsi"/>
          <w:sz w:val="32"/>
        </w:rPr>
      </w:pPr>
      <w:r w:rsidRPr="00D74951">
        <w:rPr>
          <w:rFonts w:cstheme="minorHAnsi"/>
          <w:sz w:val="32"/>
        </w:rPr>
        <w:t>6 × 1 = _____ 12 × 3 = _____ 6 × 8 = _____ 10 × 10 = _____</w:t>
      </w:r>
    </w:p>
    <w:p w:rsidR="00D74951" w:rsidRPr="00D74951" w:rsidRDefault="00D74951" w:rsidP="00D74951">
      <w:pPr>
        <w:spacing w:line="360" w:lineRule="auto"/>
        <w:jc w:val="center"/>
        <w:rPr>
          <w:rFonts w:cstheme="minorHAnsi"/>
          <w:sz w:val="32"/>
        </w:rPr>
      </w:pPr>
      <w:r w:rsidRPr="00D74951">
        <w:rPr>
          <w:rFonts w:cstheme="minorHAnsi"/>
          <w:sz w:val="32"/>
        </w:rPr>
        <w:t>2 × 8 = _____ 2 × 9 = _____ 3 × 1 = _____ 9 × 4 = _____</w:t>
      </w:r>
    </w:p>
    <w:p w:rsidR="00D74951" w:rsidRPr="00D74951" w:rsidRDefault="00D74951" w:rsidP="00D74951">
      <w:pPr>
        <w:spacing w:line="360" w:lineRule="auto"/>
        <w:jc w:val="center"/>
        <w:rPr>
          <w:rFonts w:cstheme="minorHAnsi"/>
          <w:sz w:val="32"/>
        </w:rPr>
      </w:pPr>
      <w:r w:rsidRPr="00D74951">
        <w:rPr>
          <w:rFonts w:cstheme="minorHAnsi"/>
          <w:sz w:val="32"/>
        </w:rPr>
        <w:t>3 × 10 = _____ 2 × 1 = _____ 10 × 9 = _____ 5 × 10 = _____</w:t>
      </w:r>
    </w:p>
    <w:p w:rsidR="00D74951" w:rsidRPr="00D74951" w:rsidRDefault="00D74951" w:rsidP="00D74951">
      <w:pPr>
        <w:spacing w:line="360" w:lineRule="auto"/>
        <w:jc w:val="center"/>
        <w:rPr>
          <w:rFonts w:cstheme="minorHAnsi"/>
          <w:sz w:val="32"/>
        </w:rPr>
      </w:pPr>
      <w:r w:rsidRPr="00D74951">
        <w:rPr>
          <w:rFonts w:cstheme="minorHAnsi"/>
          <w:sz w:val="32"/>
        </w:rPr>
        <w:t>4 × 7 = _____ 8 × 9 = _____ 1 × 5 = _____ 6 × 10 = _____</w:t>
      </w:r>
    </w:p>
    <w:p w:rsidR="00D74951" w:rsidRPr="00D74951" w:rsidRDefault="00D74951" w:rsidP="00D74951">
      <w:pPr>
        <w:spacing w:line="360" w:lineRule="auto"/>
        <w:jc w:val="center"/>
        <w:rPr>
          <w:rFonts w:cstheme="minorHAnsi"/>
          <w:sz w:val="32"/>
        </w:rPr>
      </w:pPr>
      <w:r w:rsidRPr="00D74951">
        <w:rPr>
          <w:rFonts w:cstheme="minorHAnsi"/>
          <w:sz w:val="32"/>
        </w:rPr>
        <w:t>4 × 11 = _____ 7 × 9 = _____ 2 × 10 = _____ 2 × 11 = _____</w:t>
      </w:r>
    </w:p>
    <w:p w:rsidR="00D74951" w:rsidRPr="00D74951" w:rsidRDefault="00D74951" w:rsidP="00D74951">
      <w:pPr>
        <w:spacing w:line="360" w:lineRule="auto"/>
        <w:jc w:val="center"/>
        <w:rPr>
          <w:rFonts w:cstheme="minorHAnsi"/>
          <w:sz w:val="32"/>
        </w:rPr>
      </w:pPr>
      <w:r w:rsidRPr="00D74951">
        <w:rPr>
          <w:rFonts w:cstheme="minorHAnsi"/>
          <w:sz w:val="32"/>
        </w:rPr>
        <w:t>6 × 11 = _____ 5 × 12 = _____ 4 × 3 = _____ 7 × 8 = _____</w:t>
      </w:r>
    </w:p>
    <w:p w:rsidR="00D74951" w:rsidRPr="00D74951" w:rsidRDefault="00D74951" w:rsidP="00D74951">
      <w:pPr>
        <w:spacing w:line="360" w:lineRule="auto"/>
        <w:jc w:val="center"/>
        <w:rPr>
          <w:rFonts w:cstheme="minorHAnsi"/>
          <w:sz w:val="32"/>
        </w:rPr>
      </w:pPr>
      <w:r w:rsidRPr="00D74951">
        <w:rPr>
          <w:rFonts w:cstheme="minorHAnsi"/>
          <w:sz w:val="32"/>
        </w:rPr>
        <w:t>5 × 9 = _____ 6 × 9 = _____ 8 × 1 = _____ 3 × 11 = _____</w:t>
      </w:r>
    </w:p>
    <w:p w:rsidR="00D74951" w:rsidRPr="00D74951" w:rsidRDefault="00D74951" w:rsidP="00D74951">
      <w:pPr>
        <w:spacing w:line="360" w:lineRule="auto"/>
        <w:jc w:val="center"/>
        <w:rPr>
          <w:rFonts w:cstheme="minorHAnsi"/>
          <w:sz w:val="32"/>
        </w:rPr>
      </w:pPr>
      <w:r w:rsidRPr="00D74951">
        <w:rPr>
          <w:rFonts w:cstheme="minorHAnsi"/>
          <w:sz w:val="32"/>
        </w:rPr>
        <w:t>3 × 12 = _____ 2 × 7 = _____ 8 × 7 = _____ 9 × 5 = _____</w:t>
      </w:r>
    </w:p>
    <w:p w:rsidR="00D74951" w:rsidRPr="00D74951" w:rsidRDefault="00D74951" w:rsidP="00D74951">
      <w:pPr>
        <w:spacing w:line="360" w:lineRule="auto"/>
        <w:jc w:val="center"/>
        <w:rPr>
          <w:rFonts w:cstheme="minorHAnsi"/>
          <w:sz w:val="32"/>
        </w:rPr>
      </w:pPr>
      <w:r w:rsidRPr="00D74951">
        <w:rPr>
          <w:rFonts w:cstheme="minorHAnsi"/>
          <w:sz w:val="32"/>
        </w:rPr>
        <w:t>5 × 11 = _____ 1 × 3 = _____ 4 × 2 = _____ 2 × 10 = _____</w:t>
      </w:r>
    </w:p>
    <w:p w:rsidR="00D74951" w:rsidRPr="00D74951" w:rsidRDefault="00D74951" w:rsidP="00D74951">
      <w:pPr>
        <w:spacing w:line="360" w:lineRule="auto"/>
        <w:jc w:val="center"/>
        <w:rPr>
          <w:rFonts w:cstheme="minorHAnsi"/>
          <w:sz w:val="32"/>
        </w:rPr>
      </w:pPr>
      <w:r w:rsidRPr="00D74951">
        <w:rPr>
          <w:rFonts w:cstheme="minorHAnsi"/>
          <w:sz w:val="32"/>
        </w:rPr>
        <w:t>3 × 8 = _____ 12 × 11 = _____ 7 × 9 = _____ 6 × 12 = _____</w:t>
      </w:r>
    </w:p>
    <w:p w:rsidR="00707DD4" w:rsidRDefault="00D74951" w:rsidP="00D74951">
      <w:pPr>
        <w:spacing w:line="360" w:lineRule="auto"/>
        <w:jc w:val="center"/>
        <w:rPr>
          <w:sz w:val="20"/>
          <w:szCs w:val="20"/>
          <w:u w:val="single"/>
        </w:rPr>
      </w:pPr>
      <w:r w:rsidRPr="00D74951">
        <w:rPr>
          <w:rFonts w:cstheme="minorHAnsi"/>
          <w:sz w:val="32"/>
        </w:rPr>
        <w:t>8 × 4 = _____ 4 × 8 = _____ 7 × 10 = _____ 11 × 8 = _____</w:t>
      </w:r>
      <w:r w:rsidRPr="00D74951">
        <w:rPr>
          <w:rFonts w:cstheme="minorHAnsi"/>
          <w:sz w:val="32"/>
        </w:rPr>
        <w:cr/>
      </w:r>
      <w:r w:rsidR="00471DDE" w:rsidRPr="00471DDE">
        <w:rPr>
          <w:rFonts w:cstheme="minorHAnsi"/>
          <w:sz w:val="32"/>
        </w:rPr>
        <w:cr/>
      </w: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p>
    <w:sectPr w:rsidR="00D43856" w:rsidRPr="00D43856" w:rsidSect="00A549EB">
      <w:headerReference w:type="default" r:id="rId39"/>
      <w:footerReference w:type="default" r:id="rId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EF3" w:rsidRDefault="00BE1EF3" w:rsidP="00773CBE">
      <w:pPr>
        <w:spacing w:after="0" w:line="240" w:lineRule="auto"/>
      </w:pPr>
      <w:r>
        <w:separator/>
      </w:r>
    </w:p>
  </w:endnote>
  <w:endnote w:type="continuationSeparator" w:id="0">
    <w:p w:rsidR="00BE1EF3" w:rsidRDefault="00BE1EF3"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B4B8A">
          <w:rPr>
            <w:noProof/>
          </w:rPr>
          <w:t>9</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EF3" w:rsidRDefault="00BE1EF3" w:rsidP="00773CBE">
      <w:pPr>
        <w:spacing w:after="0" w:line="240" w:lineRule="auto"/>
      </w:pPr>
      <w:r>
        <w:separator/>
      </w:r>
    </w:p>
  </w:footnote>
  <w:footnote w:type="continuationSeparator" w:id="0">
    <w:p w:rsidR="00BE1EF3" w:rsidRDefault="00BE1EF3"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FF101F" w:rsidP="000E32FE">
    <w:pPr>
      <w:pStyle w:val="Header"/>
      <w:jc w:val="center"/>
      <w:rPr>
        <w:sz w:val="16"/>
        <w:szCs w:val="16"/>
      </w:rPr>
    </w:pPr>
    <w:r>
      <w:rPr>
        <w:sz w:val="16"/>
        <w:szCs w:val="16"/>
      </w:rPr>
      <w:t>Year 6</w:t>
    </w:r>
  </w:p>
  <w:p w:rsidR="0057115B" w:rsidRPr="009F6CD4" w:rsidRDefault="00D74951" w:rsidP="000E32FE">
    <w:pPr>
      <w:pStyle w:val="Header"/>
      <w:jc w:val="center"/>
      <w:rPr>
        <w:sz w:val="16"/>
        <w:szCs w:val="16"/>
      </w:rPr>
    </w:pPr>
    <w:r>
      <w:rPr>
        <w:sz w:val="16"/>
        <w:szCs w:val="16"/>
      </w:rPr>
      <w:t>Summer Term W/C 05.07</w:t>
    </w:r>
    <w:r w:rsidR="004A19D8">
      <w:rPr>
        <w:sz w:val="16"/>
        <w:szCs w:val="16"/>
      </w:rPr>
      <w:t>.</w:t>
    </w:r>
    <w:r w:rsidR="002F55A1">
      <w:rPr>
        <w:sz w:val="16"/>
        <w:szCs w:val="16"/>
      </w:rPr>
      <w:t>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70782"/>
    <w:rsid w:val="000A6696"/>
    <w:rsid w:val="000B3471"/>
    <w:rsid w:val="000B3524"/>
    <w:rsid w:val="000C4223"/>
    <w:rsid w:val="000D3738"/>
    <w:rsid w:val="000D5556"/>
    <w:rsid w:val="000D7BE7"/>
    <w:rsid w:val="000E32FE"/>
    <w:rsid w:val="00101A4F"/>
    <w:rsid w:val="00105500"/>
    <w:rsid w:val="00113006"/>
    <w:rsid w:val="00125B2A"/>
    <w:rsid w:val="00137C80"/>
    <w:rsid w:val="00142099"/>
    <w:rsid w:val="001509DC"/>
    <w:rsid w:val="001652DF"/>
    <w:rsid w:val="00182AC6"/>
    <w:rsid w:val="00192BF0"/>
    <w:rsid w:val="001A7081"/>
    <w:rsid w:val="001B3F84"/>
    <w:rsid w:val="001D07C1"/>
    <w:rsid w:val="001D24DF"/>
    <w:rsid w:val="001E0EA2"/>
    <w:rsid w:val="001E5347"/>
    <w:rsid w:val="001E6561"/>
    <w:rsid w:val="001F1A43"/>
    <w:rsid w:val="001F319F"/>
    <w:rsid w:val="001F5CD3"/>
    <w:rsid w:val="002067A0"/>
    <w:rsid w:val="002154C5"/>
    <w:rsid w:val="00215C89"/>
    <w:rsid w:val="00217279"/>
    <w:rsid w:val="002172DA"/>
    <w:rsid w:val="002226D3"/>
    <w:rsid w:val="00227144"/>
    <w:rsid w:val="00234964"/>
    <w:rsid w:val="002725ED"/>
    <w:rsid w:val="00294B00"/>
    <w:rsid w:val="002956D4"/>
    <w:rsid w:val="002C026A"/>
    <w:rsid w:val="002C1D0E"/>
    <w:rsid w:val="002F55A1"/>
    <w:rsid w:val="002F6F82"/>
    <w:rsid w:val="0030015F"/>
    <w:rsid w:val="00305AC9"/>
    <w:rsid w:val="003253F2"/>
    <w:rsid w:val="0035416E"/>
    <w:rsid w:val="003653F5"/>
    <w:rsid w:val="0036644A"/>
    <w:rsid w:val="003A1D0D"/>
    <w:rsid w:val="003B4505"/>
    <w:rsid w:val="003D307D"/>
    <w:rsid w:val="003F2637"/>
    <w:rsid w:val="00415355"/>
    <w:rsid w:val="00430466"/>
    <w:rsid w:val="00435433"/>
    <w:rsid w:val="0044405F"/>
    <w:rsid w:val="00450737"/>
    <w:rsid w:val="004672EF"/>
    <w:rsid w:val="0046738B"/>
    <w:rsid w:val="00471DDE"/>
    <w:rsid w:val="004720C7"/>
    <w:rsid w:val="004872C5"/>
    <w:rsid w:val="004A19D8"/>
    <w:rsid w:val="004A520E"/>
    <w:rsid w:val="004B404F"/>
    <w:rsid w:val="004B4CAE"/>
    <w:rsid w:val="004C1C18"/>
    <w:rsid w:val="004F27AA"/>
    <w:rsid w:val="004F4FFB"/>
    <w:rsid w:val="0051050D"/>
    <w:rsid w:val="00512E2D"/>
    <w:rsid w:val="00516B03"/>
    <w:rsid w:val="005300FC"/>
    <w:rsid w:val="00533763"/>
    <w:rsid w:val="00552A42"/>
    <w:rsid w:val="0055689B"/>
    <w:rsid w:val="00560960"/>
    <w:rsid w:val="005676D2"/>
    <w:rsid w:val="0057115B"/>
    <w:rsid w:val="00580755"/>
    <w:rsid w:val="00586C11"/>
    <w:rsid w:val="0059577E"/>
    <w:rsid w:val="005A19F3"/>
    <w:rsid w:val="005D3B62"/>
    <w:rsid w:val="005D4867"/>
    <w:rsid w:val="005F616F"/>
    <w:rsid w:val="006066DF"/>
    <w:rsid w:val="00626752"/>
    <w:rsid w:val="006516BE"/>
    <w:rsid w:val="006B371A"/>
    <w:rsid w:val="006C422C"/>
    <w:rsid w:val="006E1BC4"/>
    <w:rsid w:val="006E374C"/>
    <w:rsid w:val="006E50F4"/>
    <w:rsid w:val="00707DD4"/>
    <w:rsid w:val="007130F0"/>
    <w:rsid w:val="00722673"/>
    <w:rsid w:val="00730088"/>
    <w:rsid w:val="007365C3"/>
    <w:rsid w:val="00755259"/>
    <w:rsid w:val="0075638C"/>
    <w:rsid w:val="00760347"/>
    <w:rsid w:val="007704AE"/>
    <w:rsid w:val="00771D79"/>
    <w:rsid w:val="00773CBE"/>
    <w:rsid w:val="00790F30"/>
    <w:rsid w:val="007B20A1"/>
    <w:rsid w:val="007B7576"/>
    <w:rsid w:val="00806129"/>
    <w:rsid w:val="00813E5A"/>
    <w:rsid w:val="008338D4"/>
    <w:rsid w:val="008653F6"/>
    <w:rsid w:val="00870BFB"/>
    <w:rsid w:val="00874C8F"/>
    <w:rsid w:val="00877170"/>
    <w:rsid w:val="008935C3"/>
    <w:rsid w:val="008A13A3"/>
    <w:rsid w:val="008D634E"/>
    <w:rsid w:val="008E7BEB"/>
    <w:rsid w:val="0090309C"/>
    <w:rsid w:val="00914D7F"/>
    <w:rsid w:val="00917C4E"/>
    <w:rsid w:val="0095762C"/>
    <w:rsid w:val="00963433"/>
    <w:rsid w:val="00963B5D"/>
    <w:rsid w:val="0097697D"/>
    <w:rsid w:val="0099625F"/>
    <w:rsid w:val="009B156A"/>
    <w:rsid w:val="009B24E9"/>
    <w:rsid w:val="009B6E8C"/>
    <w:rsid w:val="009C2A61"/>
    <w:rsid w:val="009E7AAE"/>
    <w:rsid w:val="009F6CD4"/>
    <w:rsid w:val="00A058FA"/>
    <w:rsid w:val="00A13F8B"/>
    <w:rsid w:val="00A1407C"/>
    <w:rsid w:val="00A140D0"/>
    <w:rsid w:val="00A20BE0"/>
    <w:rsid w:val="00A27E23"/>
    <w:rsid w:val="00A549EB"/>
    <w:rsid w:val="00A74443"/>
    <w:rsid w:val="00A75C9D"/>
    <w:rsid w:val="00A931B1"/>
    <w:rsid w:val="00AB4B8A"/>
    <w:rsid w:val="00AC6867"/>
    <w:rsid w:val="00AD5CA6"/>
    <w:rsid w:val="00AE274B"/>
    <w:rsid w:val="00AE340E"/>
    <w:rsid w:val="00AF02B7"/>
    <w:rsid w:val="00AF70BA"/>
    <w:rsid w:val="00B13419"/>
    <w:rsid w:val="00B142FB"/>
    <w:rsid w:val="00B175C0"/>
    <w:rsid w:val="00B206AD"/>
    <w:rsid w:val="00B404E5"/>
    <w:rsid w:val="00B50895"/>
    <w:rsid w:val="00B5106F"/>
    <w:rsid w:val="00B51628"/>
    <w:rsid w:val="00B5194D"/>
    <w:rsid w:val="00B60292"/>
    <w:rsid w:val="00B602FC"/>
    <w:rsid w:val="00B84032"/>
    <w:rsid w:val="00BA12D0"/>
    <w:rsid w:val="00BB1116"/>
    <w:rsid w:val="00BB1F0B"/>
    <w:rsid w:val="00BB796B"/>
    <w:rsid w:val="00BC0370"/>
    <w:rsid w:val="00BD1C68"/>
    <w:rsid w:val="00BE1EF3"/>
    <w:rsid w:val="00C00EEE"/>
    <w:rsid w:val="00C55EC4"/>
    <w:rsid w:val="00C70BD8"/>
    <w:rsid w:val="00C801E2"/>
    <w:rsid w:val="00C83C1A"/>
    <w:rsid w:val="00C94CF4"/>
    <w:rsid w:val="00C9732C"/>
    <w:rsid w:val="00CA21FF"/>
    <w:rsid w:val="00CA7609"/>
    <w:rsid w:val="00CB2668"/>
    <w:rsid w:val="00CB53A9"/>
    <w:rsid w:val="00CC58A4"/>
    <w:rsid w:val="00CD304B"/>
    <w:rsid w:val="00CD7D61"/>
    <w:rsid w:val="00CF5B26"/>
    <w:rsid w:val="00D020F1"/>
    <w:rsid w:val="00D033CA"/>
    <w:rsid w:val="00D263CD"/>
    <w:rsid w:val="00D27831"/>
    <w:rsid w:val="00D35074"/>
    <w:rsid w:val="00D35888"/>
    <w:rsid w:val="00D40BAF"/>
    <w:rsid w:val="00D43201"/>
    <w:rsid w:val="00D43856"/>
    <w:rsid w:val="00D64B3F"/>
    <w:rsid w:val="00D67A19"/>
    <w:rsid w:val="00D7355C"/>
    <w:rsid w:val="00D74951"/>
    <w:rsid w:val="00D858BC"/>
    <w:rsid w:val="00DA3F3A"/>
    <w:rsid w:val="00DB26C9"/>
    <w:rsid w:val="00DB5B44"/>
    <w:rsid w:val="00DD15F1"/>
    <w:rsid w:val="00DD5490"/>
    <w:rsid w:val="00DE1941"/>
    <w:rsid w:val="00E07D84"/>
    <w:rsid w:val="00E16FF0"/>
    <w:rsid w:val="00E40A1F"/>
    <w:rsid w:val="00E636B0"/>
    <w:rsid w:val="00E6418F"/>
    <w:rsid w:val="00E704BF"/>
    <w:rsid w:val="00E70970"/>
    <w:rsid w:val="00E91095"/>
    <w:rsid w:val="00EB5A62"/>
    <w:rsid w:val="00EE3FEE"/>
    <w:rsid w:val="00EF159F"/>
    <w:rsid w:val="00EF1F89"/>
    <w:rsid w:val="00EF5C6A"/>
    <w:rsid w:val="00F03BBE"/>
    <w:rsid w:val="00F05E35"/>
    <w:rsid w:val="00F15D1F"/>
    <w:rsid w:val="00F17A17"/>
    <w:rsid w:val="00F31330"/>
    <w:rsid w:val="00F3762F"/>
    <w:rsid w:val="00F45551"/>
    <w:rsid w:val="00F47B3A"/>
    <w:rsid w:val="00F65979"/>
    <w:rsid w:val="00F80B76"/>
    <w:rsid w:val="00F92ACB"/>
    <w:rsid w:val="00FE2812"/>
    <w:rsid w:val="00FF1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F9DA"/>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2505">
      <w:bodyDiv w:val="1"/>
      <w:marLeft w:val="0"/>
      <w:marRight w:val="0"/>
      <w:marTop w:val="0"/>
      <w:marBottom w:val="0"/>
      <w:divBdr>
        <w:top w:val="none" w:sz="0" w:space="0" w:color="auto"/>
        <w:left w:val="none" w:sz="0" w:space="0" w:color="auto"/>
        <w:bottom w:val="none" w:sz="0" w:space="0" w:color="auto"/>
        <w:right w:val="none" w:sz="0" w:space="0" w:color="auto"/>
      </w:divBdr>
      <w:divsChild>
        <w:div w:id="1081874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3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 w:id="1940290955">
      <w:bodyDiv w:val="1"/>
      <w:marLeft w:val="0"/>
      <w:marRight w:val="0"/>
      <w:marTop w:val="0"/>
      <w:marBottom w:val="0"/>
      <w:divBdr>
        <w:top w:val="none" w:sz="0" w:space="0" w:color="auto"/>
        <w:left w:val="none" w:sz="0" w:space="0" w:color="auto"/>
        <w:bottom w:val="none" w:sz="0" w:space="0" w:color="auto"/>
        <w:right w:val="none" w:sz="0" w:space="0" w:color="auto"/>
      </w:divBdr>
      <w:divsChild>
        <w:div w:id="399211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18790">
              <w:marLeft w:val="0"/>
              <w:marRight w:val="0"/>
              <w:marTop w:val="0"/>
              <w:marBottom w:val="0"/>
              <w:divBdr>
                <w:top w:val="none" w:sz="0" w:space="0" w:color="auto"/>
                <w:left w:val="none" w:sz="0" w:space="0" w:color="auto"/>
                <w:bottom w:val="none" w:sz="0" w:space="0" w:color="auto"/>
                <w:right w:val="none" w:sz="0" w:space="0" w:color="auto"/>
              </w:divBdr>
              <w:divsChild>
                <w:div w:id="9441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plan-a-narrative-scene-part-2-cmrkjt" TargetMode="External"/><Relationship Id="rId13" Type="http://schemas.openxmlformats.org/officeDocument/2006/relationships/hyperlink" Target="https://classroom.thenational.academy/lessons/to-investigate-suffixes-ible-and-able-6rwkcc" TargetMode="External"/><Relationship Id="rId18" Type="http://schemas.openxmlformats.org/officeDocument/2006/relationships/hyperlink" Target="https://www.youtube.com/watch?v=3WnI4UNgSaY" TargetMode="External"/><Relationship Id="rId26" Type="http://schemas.openxmlformats.org/officeDocument/2006/relationships/hyperlink" Target="https://vimeo.com/520017479"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stories.audible.com/pdp/B0883GQZKV?ref=adbl_ent_anon_ds_pdp_pc_cntr-2-4" TargetMode="External"/><Relationship Id="rId34" Type="http://schemas.openxmlformats.org/officeDocument/2006/relationships/hyperlink" Target="https://vimeo.com/521775402" TargetMode="External"/><Relationship Id="rId42" Type="http://schemas.openxmlformats.org/officeDocument/2006/relationships/theme" Target="theme/theme1.xml"/><Relationship Id="rId7" Type="http://schemas.openxmlformats.org/officeDocument/2006/relationships/hyperlink" Target="https://www.youtube.com/watch?v=1b6axyuaKcY" TargetMode="External"/><Relationship Id="rId12" Type="http://schemas.openxmlformats.org/officeDocument/2006/relationships/hyperlink" Target="https://www.youtube.com/watch?v=Imhi98dHa5w" TargetMode="External"/><Relationship Id="rId17" Type="http://schemas.openxmlformats.org/officeDocument/2006/relationships/hyperlink" Target="https://www.bbc.co.uk/bitesize/clips/zhbfb9q" TargetMode="External"/><Relationship Id="rId25" Type="http://schemas.openxmlformats.org/officeDocument/2006/relationships/hyperlink" Target="https://classroom.thenational.academy/lessons/to-write-a-narrative-scene-free-write-c4vk6d" TargetMode="External"/><Relationship Id="rId33" Type="http://schemas.openxmlformats.org/officeDocument/2006/relationships/hyperlink" Target="https://classroom.thenational.academy/lessons/to-develop-a-rich-understanding-of-words-associated-with-hot-weather-part-2-c5jkcd" TargetMode="External"/><Relationship Id="rId38"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bbc.co.uk/bitesize/topics/zn22pv4/articles/z3nbcwx" TargetMode="External"/><Relationship Id="rId20" Type="http://schemas.openxmlformats.org/officeDocument/2006/relationships/hyperlink" Target="https://vimeo.com/519501559" TargetMode="External"/><Relationship Id="rId29" Type="http://schemas.openxmlformats.org/officeDocument/2006/relationships/image" Target="media/image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assroom.thenational.academy/lessons/reactive-jumping-and-throwing-with-a-slinging-action-cdhk2t" TargetMode="External"/><Relationship Id="rId24" Type="http://schemas.openxmlformats.org/officeDocument/2006/relationships/hyperlink" Target="https://www.youtube.com/watch?v=388Q44ReOWE" TargetMode="External"/><Relationship Id="rId32" Type="http://schemas.openxmlformats.org/officeDocument/2006/relationships/hyperlink" Target="https://www.youtube.com/watch?v=FRnEDoVRaa0" TargetMode="External"/><Relationship Id="rId37"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tories.audible.com/pdp/B0883GQZKV?ref=adbl_ent_anon_ds_pdp_pc_cntr-2-4" TargetMode="External"/><Relationship Id="rId23" Type="http://schemas.openxmlformats.org/officeDocument/2006/relationships/hyperlink" Target="https://classroom.thenational.academy/lessons/musical-structures-recap-71gp6e" TargetMode="External"/><Relationship Id="rId28" Type="http://schemas.openxmlformats.org/officeDocument/2006/relationships/hyperlink" Target="https://classroom.thenational.academy/lessons/describing-the-pets-with-some-colours-74t32r" TargetMode="External"/><Relationship Id="rId36" Type="http://schemas.openxmlformats.org/officeDocument/2006/relationships/hyperlink" Target="https://classroom.thenational.academy/lessons/dipping-into-macbeth-murder-and-the-crown-part-4-71h3ac" TargetMode="External"/><Relationship Id="rId10" Type="http://schemas.openxmlformats.org/officeDocument/2006/relationships/hyperlink" Target="https://www.youtube.com/watch?v=rXTJqyKQamo" TargetMode="External"/><Relationship Id="rId19" Type="http://schemas.openxmlformats.org/officeDocument/2006/relationships/hyperlink" Target="https://classroom.thenational.academy/lessons/to-explore-subject-verb-object-6ct3ar"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vimeo.com/516638886" TargetMode="External"/><Relationship Id="rId14" Type="http://schemas.openxmlformats.org/officeDocument/2006/relationships/hyperlink" Target="https://vimeo.com/519498985" TargetMode="External"/><Relationship Id="rId22" Type="http://schemas.openxmlformats.org/officeDocument/2006/relationships/hyperlink" Target="https://www.bbc.co.uk/bitesize/topics/zn22pv4/articles/zp6g7p3" TargetMode="External"/><Relationship Id="rId27" Type="http://schemas.openxmlformats.org/officeDocument/2006/relationships/hyperlink" Target="https://stories.audible.com/pdp/B0883GQZKV?ref=adbl_ent_anon_ds_pdp_pc_cntr-2-4" TargetMode="External"/><Relationship Id="rId30" Type="http://schemas.openxmlformats.org/officeDocument/2006/relationships/image" Target="media/image2.png"/><Relationship Id="rId35" Type="http://schemas.openxmlformats.org/officeDocument/2006/relationships/hyperlink" Target="https://stories.audible.com/pdp/B0883GQZKV?ref=adbl_ent_anon_ds_pdp_pc_cntr-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591C0-C369-4FD3-90FB-E1169132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Gemma Young</cp:lastModifiedBy>
  <cp:revision>25</cp:revision>
  <dcterms:created xsi:type="dcterms:W3CDTF">2021-02-24T11:41:00Z</dcterms:created>
  <dcterms:modified xsi:type="dcterms:W3CDTF">2021-03-23T16:05:00Z</dcterms:modified>
</cp:coreProperties>
</file>