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6516BE" w:rsidTr="00C31CEF">
        <w:trPr>
          <w:trHeight w:val="760"/>
        </w:trPr>
        <w:tc>
          <w:tcPr>
            <w:tcW w:w="1020" w:type="dxa"/>
          </w:tcPr>
          <w:p w:rsidR="006516BE" w:rsidRPr="006516BE" w:rsidRDefault="00992F6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C621901" wp14:editId="6A6614E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43" w:rsidRPr="00850ED9" w:rsidRDefault="00514143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21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24.8pt;width:52.8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" strokecolor="window">
                      <v:textbox>
                        <w:txbxContent>
                          <w:p w:rsidR="00514143" w:rsidRPr="00850ED9" w:rsidRDefault="00514143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630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66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B36879">
              <w:t>round to the nearest 1000.</w:t>
            </w:r>
          </w:p>
        </w:tc>
        <w:tc>
          <w:tcPr>
            <w:tcW w:w="6630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54BF4" w:rsidRDefault="00254BF4" w:rsidP="00267239"/>
          <w:p w:rsidR="00B36879" w:rsidRDefault="00B36879" w:rsidP="00B36879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Round to the nearest 1000</w:t>
            </w:r>
            <w:r>
              <w:t>.</w:t>
            </w:r>
          </w:p>
          <w:p w:rsidR="00B36879" w:rsidRDefault="00B36879" w:rsidP="00B36879">
            <w:pPr>
              <w:jc w:val="center"/>
            </w:pPr>
          </w:p>
          <w:p w:rsidR="005300FC" w:rsidRDefault="00BA6903" w:rsidP="00B36879">
            <w:pPr>
              <w:jc w:val="center"/>
            </w:pPr>
            <w:hyperlink r:id="rId7" w:history="1">
              <w:r w:rsidR="00B36879" w:rsidRPr="00BF7441">
                <w:rPr>
                  <w:color w:val="0000FF"/>
                  <w:u w:val="single"/>
                </w:rPr>
                <w:t>Week 3 - Number: Place Value | White Rose Maths</w:t>
              </w:r>
            </w:hyperlink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66" w:type="dxa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E37258">
              <w:t>Year 3/4 Common Exception words.</w:t>
            </w:r>
          </w:p>
        </w:tc>
        <w:tc>
          <w:tcPr>
            <w:tcW w:w="6630" w:type="dxa"/>
          </w:tcPr>
          <w:p w:rsidR="00A0251C" w:rsidRDefault="00A0251C" w:rsidP="00A0251C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0251C" w:rsidRDefault="00A0251C" w:rsidP="00A0251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48E60D4" wp14:editId="35256B4D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39370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orange words:</w:t>
            </w:r>
          </w:p>
          <w:p w:rsidR="00EF1F89" w:rsidRDefault="009F3C5D" w:rsidP="009F3C5D">
            <w:pPr>
              <w:jc w:val="center"/>
            </w:pPr>
            <w:r>
              <w:t>medicine</w:t>
            </w:r>
            <w:r w:rsidR="008258D0">
              <w:t xml:space="preserve">, </w:t>
            </w:r>
            <w:r>
              <w:t>mention, minute, natural, naughty, notice, occasion, occasionally, often, opposite, ordinary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630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FE0DAF" w:rsidRDefault="00BA6903" w:rsidP="00FE0DAF">
            <w:pPr>
              <w:jc w:val="center"/>
            </w:pPr>
            <w:hyperlink r:id="rId9" w:history="1">
              <w:r w:rsidR="00FE0DAF" w:rsidRPr="00B330C4">
                <w:rPr>
                  <w:rStyle w:val="Hyperlink"/>
                </w:rPr>
                <w:t>https://family.gonoodle.com/activities/life-of-the-party</w:t>
              </w:r>
            </w:hyperlink>
          </w:p>
          <w:p w:rsidR="006F005A" w:rsidRDefault="006F005A" w:rsidP="005255D5">
            <w:pPr>
              <w:jc w:val="center"/>
            </w:pP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66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BC7F5A">
              <w:t xml:space="preserve"> Revision</w:t>
            </w:r>
            <w:r>
              <w:t xml:space="preserve"> LO: To </w:t>
            </w:r>
            <w:r w:rsidR="008A27A0">
              <w:t>identify adverbs.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ED036A">
              <w:t xml:space="preserve">analyse </w:t>
            </w:r>
            <w:r w:rsidR="00D043F1">
              <w:t xml:space="preserve">‘Carnival </w:t>
            </w:r>
            <w:proofErr w:type="spellStart"/>
            <w:r w:rsidR="00D043F1">
              <w:t>Jumbie</w:t>
            </w:r>
            <w:proofErr w:type="spellEnd"/>
            <w:r w:rsidR="00D043F1">
              <w:t>’</w:t>
            </w:r>
          </w:p>
        </w:tc>
        <w:tc>
          <w:tcPr>
            <w:tcW w:w="6630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</w:t>
            </w:r>
            <w:r w:rsidR="008A27A0">
              <w:rPr>
                <w:rFonts w:cstheme="minorHAnsi"/>
                <w:lang w:val="en"/>
              </w:rPr>
              <w:t>adverb</w:t>
            </w:r>
            <w:r w:rsidR="00A115A9">
              <w:rPr>
                <w:rFonts w:cstheme="minorHAnsi"/>
                <w:lang w:val="en"/>
              </w:rPr>
              <w:t>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B83E6B" w:rsidRDefault="00BA6903" w:rsidP="008A27A0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8A27A0" w:rsidRPr="008A27A0">
                <w:rPr>
                  <w:color w:val="0000FF"/>
                  <w:u w:val="single"/>
                </w:rPr>
                <w:t>What is an adverb? - BBC Bitesize</w:t>
              </w:r>
            </w:hyperlink>
          </w:p>
          <w:p w:rsidR="00BC7F5A" w:rsidRDefault="00BC7F5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C7F5A" w:rsidRDefault="00BC7F5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BA6903" w:rsidP="00604168">
            <w:pPr>
              <w:jc w:val="center"/>
              <w:rPr>
                <w:rFonts w:cstheme="minorHAnsi"/>
              </w:rPr>
            </w:pPr>
            <w:hyperlink r:id="rId11" w:history="1">
              <w:r w:rsidR="00D043F1" w:rsidRPr="00D043F1">
                <w:rPr>
                  <w:color w:val="0000FF"/>
                  <w:u w:val="single"/>
                </w:rPr>
                <w:t xml:space="preserve">To analyse 'Carnival </w:t>
              </w:r>
              <w:proofErr w:type="spellStart"/>
              <w:r w:rsidR="00D043F1" w:rsidRPr="00D043F1">
                <w:rPr>
                  <w:color w:val="0000FF"/>
                  <w:u w:val="single"/>
                </w:rPr>
                <w:t>Jumbie</w:t>
              </w:r>
              <w:proofErr w:type="spellEnd"/>
              <w:r w:rsidR="00D043F1" w:rsidRPr="00D043F1">
                <w:rPr>
                  <w:color w:val="0000FF"/>
                  <w:u w:val="single"/>
                </w:rPr>
                <w:t>' (</w:t>
              </w:r>
              <w:proofErr w:type="spellStart"/>
              <w:proofErr w:type="gramStart"/>
              <w:r w:rsidR="00D043F1" w:rsidRPr="00D043F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043F1" w:rsidRPr="00D043F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773CBE" w:rsidP="00773CBE">
            <w:r>
              <w:lastRenderedPageBreak/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66" w:type="dxa"/>
          </w:tcPr>
          <w:p w:rsidR="0077069E" w:rsidRDefault="0077069E" w:rsidP="00773CBE">
            <w:r>
              <w:t xml:space="preserve">LO: To practise my recall of the </w:t>
            </w:r>
            <w:r w:rsidR="000E2175">
              <w:t>10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6807A3">
              <w:t>build and compare different wholes from the same unit fractions that represent the same length.</w:t>
            </w:r>
          </w:p>
        </w:tc>
        <w:tc>
          <w:tcPr>
            <w:tcW w:w="6630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1B53DE" w:rsidRDefault="00BA6903" w:rsidP="006F005A">
            <w:pPr>
              <w:jc w:val="center"/>
            </w:pPr>
            <w:hyperlink r:id="rId12" w:history="1">
              <w:r w:rsidR="000E2175" w:rsidRPr="00C65747">
                <w:rPr>
                  <w:rStyle w:val="Hyperlink"/>
                </w:rPr>
                <w:t>https://www.bbc.co.uk/teach/supermovers/ks1-maths-the-10-times-table-with-webster-the-spider/zm32cqt</w:t>
              </w:r>
            </w:hyperlink>
            <w:r w:rsidR="000E2175">
              <w:t xml:space="preserve"> </w:t>
            </w:r>
          </w:p>
          <w:p w:rsidR="000E2175" w:rsidRDefault="000E2175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807A3" w:rsidRPr="006807A3">
              <w:t xml:space="preserve"> </w:t>
            </w:r>
            <w:hyperlink r:id="rId13" w:history="1">
              <w:r w:rsidR="006807A3" w:rsidRPr="006807A3">
                <w:rPr>
                  <w:color w:val="0000FF"/>
                  <w:u w:val="single"/>
                </w:rPr>
                <w:t>Build and compare different wholes from the same unit fractions that represent the same length (</w:t>
              </w:r>
              <w:proofErr w:type="spellStart"/>
              <w:proofErr w:type="gramStart"/>
              <w:r w:rsidR="006807A3" w:rsidRPr="006807A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6807A3" w:rsidRPr="006807A3">
                <w:rPr>
                  <w:color w:val="0000FF"/>
                  <w:u w:val="single"/>
                </w:rPr>
                <w:t>)</w:t>
              </w:r>
            </w:hyperlink>
            <w:r w:rsidR="006807A3">
              <w:rPr>
                <w:rFonts w:cstheme="minorHAnsi"/>
              </w:rPr>
              <w:t xml:space="preserve"> </w:t>
            </w:r>
            <w:r w:rsidR="00D91FF4">
              <w:rPr>
                <w:rFonts w:cstheme="minorHAnsi"/>
              </w:rPr>
              <w:t xml:space="preserve"> </w:t>
            </w:r>
            <w:r w:rsidR="00BA6F3C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1B2935" w:rsidRDefault="001B2935" w:rsidP="001B2935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26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1B2935" w:rsidRDefault="001B2935" w:rsidP="001B2935">
            <w:pPr>
              <w:jc w:val="center"/>
            </w:pPr>
          </w:p>
          <w:p w:rsidR="00D033CA" w:rsidRDefault="00BA6903" w:rsidP="001B2935">
            <w:pPr>
              <w:rPr>
                <w:b/>
              </w:rPr>
            </w:pPr>
            <w:hyperlink r:id="rId14" w:history="1">
              <w:r w:rsidR="001B2935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</w:tc>
      </w:tr>
      <w:tr w:rsidR="00C31CEF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1.15-2.30</w:t>
            </w:r>
          </w:p>
          <w:p w:rsidR="00C31CEF" w:rsidRDefault="00B202F8" w:rsidP="00C31CEF">
            <w:r>
              <w:t>RHE</w:t>
            </w:r>
          </w:p>
          <w:p w:rsidR="00C31CEF" w:rsidRDefault="00C31CEF" w:rsidP="00C31CEF"/>
        </w:tc>
        <w:tc>
          <w:tcPr>
            <w:tcW w:w="1366" w:type="dxa"/>
            <w:shd w:val="clear" w:color="auto" w:fill="auto"/>
          </w:tcPr>
          <w:p w:rsidR="00C31CEF" w:rsidRPr="00760347" w:rsidRDefault="00C31CEF" w:rsidP="00C31CEF">
            <w:r>
              <w:t xml:space="preserve">LO: To </w:t>
            </w:r>
            <w:r w:rsidR="008F3D97">
              <w:t>understand the water cycle.</w:t>
            </w:r>
          </w:p>
        </w:tc>
        <w:tc>
          <w:tcPr>
            <w:tcW w:w="6630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>Follow the link to have a go at today’s lesson:</w:t>
            </w:r>
          </w:p>
          <w:p w:rsidR="00C31CEF" w:rsidRDefault="00C31CEF" w:rsidP="00C31CEF">
            <w:pPr>
              <w:jc w:val="center"/>
            </w:pPr>
          </w:p>
          <w:p w:rsidR="00C31CEF" w:rsidRPr="00760347" w:rsidRDefault="00BA6903" w:rsidP="00C31CEF">
            <w:pPr>
              <w:jc w:val="center"/>
            </w:pPr>
            <w:hyperlink r:id="rId15" w:history="1">
              <w:r w:rsidR="008F3D97" w:rsidRPr="00D26E01">
                <w:rPr>
                  <w:color w:val="0000FF"/>
                  <w:u w:val="single"/>
                </w:rPr>
                <w:t>H20 (</w:t>
              </w:r>
              <w:proofErr w:type="spellStart"/>
              <w:proofErr w:type="gramStart"/>
              <w:r w:rsidR="008F3D97" w:rsidRPr="00D26E0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8F3D97" w:rsidRPr="00D26E0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FF1A44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66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C31CEF">
              <w:t>recognise time signatures.</w:t>
            </w:r>
          </w:p>
        </w:tc>
        <w:tc>
          <w:tcPr>
            <w:tcW w:w="6630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BA6903" w:rsidP="001F267D">
            <w:pPr>
              <w:jc w:val="center"/>
            </w:pPr>
            <w:hyperlink r:id="rId16" w:history="1">
              <w:r w:rsidR="00C31CEF" w:rsidRPr="00C65747">
                <w:rPr>
                  <w:rStyle w:val="Hyperlink"/>
                </w:rPr>
                <w:t>https://classroom.thenational.academy/lessons/recognising-time-signatures-6rv36d</w:t>
              </w:r>
            </w:hyperlink>
            <w:r w:rsidR="00C31CEF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86076E" w:rsidRDefault="0086076E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4A14B7" w:rsidRDefault="004A14B7" w:rsidP="00773CBE">
      <w:pPr>
        <w:rPr>
          <w:u w:val="single"/>
        </w:rPr>
      </w:pPr>
    </w:p>
    <w:p w:rsidR="004A14B7" w:rsidRDefault="004A14B7" w:rsidP="00773CBE">
      <w:pPr>
        <w:rPr>
          <w:u w:val="single"/>
        </w:rPr>
      </w:pPr>
    </w:p>
    <w:p w:rsidR="004A14B7" w:rsidRDefault="004A14B7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BA6903" w:rsidRDefault="00BA6903" w:rsidP="00773CBE">
      <w:pPr>
        <w:rPr>
          <w:u w:val="single"/>
        </w:rPr>
      </w:pPr>
    </w:p>
    <w:p w:rsidR="00BA6903" w:rsidRDefault="00BA6903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CF60E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9A1F53F" wp14:editId="7A4FFB02">
            <wp:extent cx="5731510" cy="400494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93"/>
        <w:gridCol w:w="1471"/>
        <w:gridCol w:w="6452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C621901" wp14:editId="6A6614E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-316230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43" w:rsidRPr="00850ED9" w:rsidRDefault="00514143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7" type="#_x0000_t202" style="position:absolute;margin-left:-4.45pt;margin-top:-24.9pt;width:52.8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" strokecolor="window">
                      <v:textbox>
                        <w:txbxContent>
                          <w:p w:rsidR="00514143" w:rsidRPr="00850ED9" w:rsidRDefault="00514143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254BF4">
              <w:t>count in 25s.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254BF4" w:rsidRDefault="00254BF4" w:rsidP="00254BF4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Count in 25s</w:t>
            </w:r>
            <w:r>
              <w:t>.</w:t>
            </w:r>
          </w:p>
          <w:p w:rsidR="00430D6A" w:rsidRDefault="00430D6A" w:rsidP="00430D6A">
            <w:pPr>
              <w:jc w:val="center"/>
            </w:pPr>
          </w:p>
          <w:p w:rsidR="00D27831" w:rsidRDefault="00BA6903" w:rsidP="00430D6A">
            <w:pPr>
              <w:jc w:val="center"/>
            </w:pPr>
            <w:hyperlink r:id="rId18" w:history="1">
              <w:r w:rsidR="00254BF4" w:rsidRPr="00254BF4">
                <w:rPr>
                  <w:color w:val="0000FF"/>
                  <w:u w:val="single"/>
                </w:rPr>
                <w:t>Week 4 - Number: Place Value | White Rose Maths</w:t>
              </w:r>
            </w:hyperlink>
            <w:r w:rsidR="00430D6A">
              <w:t xml:space="preserve"> </w:t>
            </w:r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E37258" w:rsidP="004E7BDE">
            <w:r>
              <w:t>LO: To practise Year 3/4 Common Exception words.</w:t>
            </w:r>
          </w:p>
        </w:tc>
        <w:tc>
          <w:tcPr>
            <w:tcW w:w="6745" w:type="dxa"/>
          </w:tcPr>
          <w:p w:rsidR="00550DEE" w:rsidRDefault="00550DEE" w:rsidP="00550DEE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words!</w:t>
            </w:r>
          </w:p>
          <w:p w:rsidR="00550DEE" w:rsidRDefault="00A0251C" w:rsidP="00550DEE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24A0D7A" wp14:editId="2DF3CE46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90805</wp:posOffset>
                  </wp:positionV>
                  <wp:extent cx="1478280" cy="1112246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280" cy="111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4E7BDE" w:rsidRDefault="009F3C5D" w:rsidP="000D30B4">
            <w:pPr>
              <w:jc w:val="center"/>
            </w:pPr>
            <w:r>
              <w:t>medicine, mention, minute, natural, naughty, notice, occasion, occasionally, often, opposite, ordinary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BA6903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FD3E73" w:rsidRDefault="00BA6903" w:rsidP="00FD3E73">
            <w:pPr>
              <w:jc w:val="center"/>
            </w:pPr>
            <w:hyperlink r:id="rId21" w:history="1">
              <w:r w:rsidR="00FD3E73" w:rsidRPr="00B330C4">
                <w:rPr>
                  <w:rStyle w:val="Hyperlink"/>
                </w:rPr>
                <w:t>https://family.gonoodle.com/activities/cheerleader</w:t>
              </w:r>
            </w:hyperlink>
          </w:p>
          <w:p w:rsidR="005255D5" w:rsidRDefault="005255D5" w:rsidP="005255D5">
            <w:pPr>
              <w:jc w:val="center"/>
            </w:pP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BC7F5A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15686E">
              <w:t>identify adverbs.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96545A" w:rsidRDefault="0096545A" w:rsidP="00A87809"/>
          <w:p w:rsidR="0096545A" w:rsidRDefault="0096545A" w:rsidP="00A87809"/>
          <w:p w:rsidR="0096545A" w:rsidRDefault="0096545A" w:rsidP="00A87809"/>
          <w:p w:rsidR="0096545A" w:rsidRDefault="0096545A" w:rsidP="00A87809"/>
          <w:p w:rsidR="0096545A" w:rsidRDefault="0096545A" w:rsidP="00A87809"/>
          <w:p w:rsidR="00BA12D0" w:rsidRDefault="00A87809" w:rsidP="00A87809">
            <w:r>
              <w:lastRenderedPageBreak/>
              <w:t xml:space="preserve">LO: To </w:t>
            </w:r>
            <w:r w:rsidR="00ED036A">
              <w:t xml:space="preserve">practise and apply our knowledge of </w:t>
            </w:r>
            <w:r w:rsidR="00406297">
              <w:t>suffixes: -</w:t>
            </w:r>
            <w:proofErr w:type="spellStart"/>
            <w:r w:rsidR="00406297">
              <w:t>ial</w:t>
            </w:r>
            <w:proofErr w:type="spellEnd"/>
            <w:r w:rsidR="00406297">
              <w:t>.</w:t>
            </w:r>
          </w:p>
        </w:tc>
        <w:tc>
          <w:tcPr>
            <w:tcW w:w="6745" w:type="dxa"/>
          </w:tcPr>
          <w:p w:rsidR="0096545A" w:rsidRPr="0081760A" w:rsidRDefault="0096545A" w:rsidP="009654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adverbs by answering the question below:</w:t>
            </w:r>
          </w:p>
          <w:p w:rsidR="0015686E" w:rsidRDefault="0096545A" w:rsidP="00E46790">
            <w:pPr>
              <w:rPr>
                <w:rFonts w:cstheme="minorHAnsi"/>
                <w:lang w:val="en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77D8DE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15875</wp:posOffset>
                  </wp:positionV>
                  <wp:extent cx="2168997" cy="1654699"/>
                  <wp:effectExtent l="0" t="0" r="3175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997" cy="1654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BC7F5A" w:rsidRDefault="00BC7F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96545A" w:rsidRDefault="0096545A" w:rsidP="00406297">
            <w:pPr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BA6903" w:rsidP="00406297">
            <w:pPr>
              <w:jc w:val="center"/>
              <w:rPr>
                <w:rFonts w:cstheme="minorHAnsi"/>
              </w:rPr>
            </w:pPr>
            <w:hyperlink r:id="rId23" w:history="1">
              <w:r w:rsidR="00406297" w:rsidRPr="00406297">
                <w:rPr>
                  <w:color w:val="0000FF"/>
                  <w:u w:val="single"/>
                </w:rPr>
                <w:t>To practise and apply knowledge of suffixes: -</w:t>
              </w:r>
              <w:proofErr w:type="spellStart"/>
              <w:r w:rsidR="00406297" w:rsidRPr="00406297">
                <w:rPr>
                  <w:color w:val="0000FF"/>
                  <w:u w:val="single"/>
                </w:rPr>
                <w:t>ial</w:t>
              </w:r>
              <w:proofErr w:type="spellEnd"/>
              <w:r w:rsidR="00406297" w:rsidRPr="00406297">
                <w:rPr>
                  <w:color w:val="0000FF"/>
                  <w:u w:val="single"/>
                </w:rPr>
                <w:t>, including test (</w:t>
              </w:r>
              <w:proofErr w:type="spellStart"/>
              <w:proofErr w:type="gramStart"/>
              <w:r w:rsidR="00406297" w:rsidRPr="00406297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06297" w:rsidRPr="00406297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0E2175">
              <w:t>10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041EDC">
              <w:t>build and compare different wholes from the same unit fractions that represent different lengths.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BA690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0E2175" w:rsidRPr="00C65747">
                <w:rPr>
                  <w:rStyle w:val="Hyperlink"/>
                  <w:rFonts w:cstheme="minorHAnsi"/>
                  <w:lang w:val="en"/>
                </w:rPr>
                <w:t>https://www.timestables.co.uk/10-times-table.html</w:t>
              </w:r>
            </w:hyperlink>
            <w:r w:rsidR="000E2175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0E2175" w:rsidRDefault="000E2175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r w:rsidR="00041EDC" w:rsidRPr="00041EDC">
              <w:t xml:space="preserve"> </w:t>
            </w:r>
            <w:hyperlink r:id="rId25" w:history="1">
              <w:r w:rsidR="00041EDC" w:rsidRPr="00041EDC">
                <w:rPr>
                  <w:color w:val="0000FF"/>
                  <w:u w:val="single"/>
                </w:rPr>
                <w:t>Build and compare different wholes from the same unit fractions that represent different lengths (</w:t>
              </w:r>
              <w:proofErr w:type="spellStart"/>
              <w:proofErr w:type="gramStart"/>
              <w:r w:rsidR="00041EDC" w:rsidRPr="00041ED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41EDC" w:rsidRPr="00041ED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1B2935" w:rsidRDefault="001B2935" w:rsidP="001B2935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27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1B2935" w:rsidRDefault="001B2935" w:rsidP="001B2935">
            <w:pPr>
              <w:jc w:val="center"/>
            </w:pPr>
          </w:p>
          <w:p w:rsidR="00070782" w:rsidRDefault="00BA6903" w:rsidP="001B2935">
            <w:pPr>
              <w:jc w:val="center"/>
              <w:rPr>
                <w:b/>
              </w:rPr>
            </w:pPr>
            <w:hyperlink r:id="rId26" w:history="1">
              <w:r w:rsidR="001B2935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724612">
              <w:t>R</w:t>
            </w:r>
            <w:r w:rsidR="00C06DBE">
              <w:t>HE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C06DBE">
              <w:t>understand the importance of recycling.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BA6903" w:rsidP="00CD5FAF">
            <w:pPr>
              <w:jc w:val="center"/>
              <w:rPr>
                <w:rFonts w:cstheme="minorHAnsi"/>
              </w:rPr>
            </w:pPr>
            <w:hyperlink r:id="rId27" w:history="1">
              <w:r w:rsidR="00C06DBE" w:rsidRPr="00C06DBE">
                <w:rPr>
                  <w:color w:val="0000FF"/>
                  <w:u w:val="single"/>
                </w:rPr>
                <w:t>Reduce, reuse, recycle (</w:t>
              </w:r>
              <w:proofErr w:type="spellStart"/>
              <w:proofErr w:type="gramStart"/>
              <w:r w:rsidR="00C06DBE" w:rsidRPr="00C06DBE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06DBE" w:rsidRPr="00C06DBE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</w:t>
            </w:r>
            <w:r w:rsidR="00BC7F5A">
              <w:t xml:space="preserve"> To </w:t>
            </w:r>
            <w:r w:rsidR="00C908DA">
              <w:t>practise the language needed to order food in French.</w:t>
            </w:r>
          </w:p>
        </w:tc>
        <w:tc>
          <w:tcPr>
            <w:tcW w:w="6745" w:type="dxa"/>
            <w:shd w:val="clear" w:color="auto" w:fill="auto"/>
          </w:tcPr>
          <w:p w:rsidR="00BC7F5A" w:rsidRDefault="00BC7F5A" w:rsidP="00BC7F5A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 xml:space="preserve">Follow the link below </w:t>
            </w:r>
            <w:r>
              <w:rPr>
                <w:rFonts w:cstheme="minorHAnsi"/>
              </w:rPr>
              <w:t>to have a go at today’s lesson:</w:t>
            </w:r>
          </w:p>
          <w:p w:rsidR="00BC7F5A" w:rsidRDefault="00BC7F5A" w:rsidP="00BC7F5A">
            <w:pPr>
              <w:jc w:val="center"/>
              <w:rPr>
                <w:rFonts w:cstheme="minorHAnsi"/>
              </w:rPr>
            </w:pPr>
          </w:p>
          <w:p w:rsidR="00E418DA" w:rsidRDefault="00BA6903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C908DA" w:rsidRPr="00C908DA">
                <w:rPr>
                  <w:color w:val="0000FF"/>
                  <w:u w:val="single"/>
                </w:rPr>
                <w:t>Eating Out - KS2 French - BBC Bitesize - BBC Bitesize</w:t>
              </w:r>
            </w:hyperlink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908DA" w:rsidRDefault="00C908DA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CF60E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8669787" wp14:editId="5179354D">
            <wp:extent cx="5731510" cy="400494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C621901" wp14:editId="6A6614E6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9372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43" w:rsidRPr="00850ED9" w:rsidRDefault="00514143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8" type="#_x0000_t202" style="position:absolute;margin-left:-5.05pt;margin-top:-26.85pt;width:73.8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" strokecolor="window">
                      <v:textbox>
                        <w:txbxContent>
                          <w:p w:rsidR="00514143" w:rsidRPr="00850ED9" w:rsidRDefault="00514143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A87187">
              <w:t xml:space="preserve"> </w:t>
            </w:r>
            <w:r w:rsidR="00254BF4">
              <w:t>count forwards and backwards through 0.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254BF4" w:rsidRDefault="00254BF4" w:rsidP="00254BF4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Introducing negative numbers</w:t>
            </w:r>
            <w:r>
              <w:t>.</w:t>
            </w:r>
          </w:p>
          <w:p w:rsidR="00254BF4" w:rsidRDefault="00254BF4" w:rsidP="00254BF4">
            <w:pPr>
              <w:jc w:val="center"/>
            </w:pPr>
          </w:p>
          <w:p w:rsidR="00E91095" w:rsidRDefault="00BA6903" w:rsidP="00BA6903">
            <w:pPr>
              <w:jc w:val="center"/>
            </w:pPr>
            <w:r>
              <w:fldChar w:fldCharType="begin"/>
            </w:r>
            <w:r>
              <w:instrText xml:space="preserve"> HYPERLINK "https://whiterosemaths.com/homelearning/year-4/week-4/" </w:instrText>
            </w:r>
            <w:r>
              <w:fldChar w:fldCharType="separate"/>
            </w:r>
            <w:r w:rsidR="00254BF4" w:rsidRPr="00254BF4">
              <w:rPr>
                <w:color w:val="0000FF"/>
                <w:u w:val="single"/>
              </w:rPr>
              <w:t>Week 4 - Number: Place Value | White Rose Maths</w:t>
            </w:r>
            <w:r>
              <w:rPr>
                <w:color w:val="0000FF"/>
                <w:u w:val="single"/>
              </w:rPr>
              <w:fldChar w:fldCharType="end"/>
            </w:r>
            <w:r w:rsidR="00254BF4">
              <w:t xml:space="preserve"> </w:t>
            </w:r>
            <w:r w:rsidR="0094734F">
              <w:t xml:space="preserve"> </w:t>
            </w:r>
            <w:bookmarkStart w:id="1" w:name="_GoBack"/>
            <w:bookmarkEnd w:id="1"/>
          </w:p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611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B4C3E80" wp14:editId="6706B6E0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85090</wp:posOffset>
                  </wp:positionV>
                  <wp:extent cx="1363980" cy="1685569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Rainbow Words</w:t>
            </w:r>
            <w:r>
              <w:rPr>
                <w:b/>
              </w:rPr>
              <w:t xml:space="preserve"> to practise spelling this week’s words:</w:t>
            </w:r>
          </w:p>
          <w:p w:rsidR="00065CCA" w:rsidRDefault="009F3C5D" w:rsidP="000D30B4">
            <w:pPr>
              <w:jc w:val="center"/>
            </w:pPr>
            <w:r>
              <w:t xml:space="preserve">medicine, mention, minute, natural, naughty, notice, occasion, occasionally, often, opposite, ordinary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</w:t>
            </w:r>
            <w:r w:rsidR="0033259D">
              <w:t xml:space="preserve"> Go Noodle</w:t>
            </w:r>
            <w:r>
              <w:t xml:space="preserve"> clip below to get you moving!</w:t>
            </w:r>
          </w:p>
          <w:p w:rsidR="00000E34" w:rsidRDefault="00000E34" w:rsidP="006F005A">
            <w:pPr>
              <w:jc w:val="center"/>
            </w:pPr>
          </w:p>
          <w:p w:rsidR="007B47F6" w:rsidRPr="007B47F6" w:rsidRDefault="00BA6903" w:rsidP="007B47F6">
            <w:pPr>
              <w:jc w:val="center"/>
              <w:rPr>
                <w:rFonts w:ascii="Calibri" w:eastAsia="Calibri" w:hAnsi="Calibri" w:cs="Times New Roman"/>
              </w:rPr>
            </w:pPr>
            <w:hyperlink r:id="rId30" w:history="1">
              <w:r w:rsidR="007B47F6" w:rsidRPr="007B47F6">
                <w:rPr>
                  <w:rFonts w:ascii="Calibri" w:eastAsia="Calibri" w:hAnsi="Calibri" w:cs="Times New Roman"/>
                  <w:color w:val="0563C1"/>
                  <w:u w:val="single"/>
                </w:rPr>
                <w:t>https://family.gonoodle.com/activities/kidz-bop-shuffle</w:t>
              </w:r>
            </w:hyperlink>
          </w:p>
          <w:p w:rsidR="00BA12D0" w:rsidRDefault="00BA12D0" w:rsidP="005255D5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13156F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C456F1">
              <w:t>identify adverbs.</w:t>
            </w:r>
          </w:p>
          <w:p w:rsidR="006F005A" w:rsidRDefault="006F005A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BA12D0" w:rsidRDefault="00914D7F" w:rsidP="004145A6">
            <w:r>
              <w:t xml:space="preserve">LO: </w:t>
            </w:r>
            <w:r w:rsidR="00ED036A">
              <w:t xml:space="preserve">To </w:t>
            </w:r>
            <w:r w:rsidR="00C60C39">
              <w:t>analyse ‘Carnival Dance Lesson’</w:t>
            </w:r>
          </w:p>
          <w:p w:rsidR="00914D7F" w:rsidRDefault="00914D7F" w:rsidP="004145A6"/>
        </w:tc>
        <w:tc>
          <w:tcPr>
            <w:tcW w:w="6611" w:type="dxa"/>
          </w:tcPr>
          <w:p w:rsidR="00C456F1" w:rsidRPr="0081760A" w:rsidRDefault="00C456F1" w:rsidP="00C456F1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adverbs by answering the question below:</w:t>
            </w:r>
          </w:p>
          <w:p w:rsidR="00000E34" w:rsidRDefault="00C456F1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240808" wp14:editId="58CE61A9">
                  <wp:extent cx="2771775" cy="2095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914D7F" w:rsidRDefault="00914D7F" w:rsidP="00ED036A">
            <w:pPr>
              <w:jc w:val="center"/>
            </w:pPr>
          </w:p>
          <w:p w:rsidR="00ED036A" w:rsidRDefault="00BA6903" w:rsidP="00ED036A">
            <w:pPr>
              <w:jc w:val="center"/>
            </w:pPr>
            <w:hyperlink r:id="rId32" w:history="1">
              <w:r w:rsidR="00C60C39" w:rsidRPr="00C60C39">
                <w:rPr>
                  <w:color w:val="0000FF"/>
                  <w:u w:val="single"/>
                </w:rPr>
                <w:t>To analyse 'Carnival Dance Lesson' (</w:t>
              </w:r>
              <w:proofErr w:type="spellStart"/>
              <w:proofErr w:type="gramStart"/>
              <w:r w:rsidR="00C60C39" w:rsidRPr="00C60C3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60C39" w:rsidRPr="00C60C39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</w:t>
            </w:r>
            <w:r w:rsidR="000E2175">
              <w:t xml:space="preserve">10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93244C">
              <w:rPr>
                <w:rFonts w:cstheme="minorHAnsi"/>
              </w:rPr>
              <w:t>build and compare wholes when different unit fractions represent different amounts.</w:t>
            </w: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 and get moving!</w:t>
            </w:r>
          </w:p>
          <w:p w:rsidR="00B506EE" w:rsidRDefault="00B506EE" w:rsidP="00792212"/>
          <w:p w:rsidR="000E2175" w:rsidRDefault="00BA6903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B37FAC" w:rsidRPr="00C65747">
                <w:rPr>
                  <w:rStyle w:val="Hyperlink"/>
                  <w:rFonts w:cstheme="minorHAnsi"/>
                  <w:lang w:val="en"/>
                </w:rPr>
                <w:t>https://www.youtube.com/watch?v=8yxMJUHBslY</w:t>
              </w:r>
            </w:hyperlink>
            <w:r w:rsidR="00B37FAC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B37FAC" w:rsidRDefault="00B37FA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37FAC" w:rsidRDefault="00B37FA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E2175" w:rsidRDefault="000E2175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BA6903" w:rsidP="0011371A">
            <w:pPr>
              <w:jc w:val="center"/>
              <w:rPr>
                <w:rFonts w:cstheme="minorHAnsi"/>
              </w:rPr>
            </w:pPr>
            <w:hyperlink r:id="rId34" w:history="1">
              <w:r w:rsidR="0093244C" w:rsidRPr="0093244C">
                <w:rPr>
                  <w:color w:val="0000FF"/>
                  <w:u w:val="single"/>
                </w:rPr>
                <w:t>Build and compare wholes when different unit fractions represent different amounts (</w:t>
              </w:r>
              <w:proofErr w:type="spellStart"/>
              <w:proofErr w:type="gramStart"/>
              <w:r w:rsidR="0093244C" w:rsidRPr="0093244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3244C" w:rsidRPr="0093244C">
                <w:rPr>
                  <w:color w:val="0000FF"/>
                  <w:u w:val="single"/>
                </w:rPr>
                <w:t>)</w:t>
              </w:r>
            </w:hyperlink>
            <w:r w:rsidR="0093244C">
              <w:rPr>
                <w:rFonts w:cstheme="minorHAnsi"/>
              </w:rPr>
              <w:t xml:space="preserve"> </w:t>
            </w:r>
            <w:r w:rsidR="00D91FF4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1B2935" w:rsidRDefault="001B2935" w:rsidP="001B2935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28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1B2935" w:rsidRDefault="001B2935" w:rsidP="001B2935">
            <w:pPr>
              <w:jc w:val="center"/>
            </w:pPr>
          </w:p>
          <w:p w:rsidR="00993090" w:rsidRDefault="00BA6903" w:rsidP="001B2935">
            <w:pPr>
              <w:jc w:val="center"/>
            </w:pPr>
            <w:hyperlink r:id="rId35" w:history="1">
              <w:r w:rsidR="001B2935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</w:t>
            </w:r>
            <w:r w:rsidR="00C06DBE">
              <w:t xml:space="preserve">c- </w:t>
            </w:r>
            <w:proofErr w:type="gramStart"/>
            <w:r w:rsidR="00C06DBE">
              <w:t>P.E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C06DBE">
              <w:t>To develop strength and stamina.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 xml:space="preserve">Follow the link to have a go at today’s </w:t>
            </w:r>
            <w:r w:rsidR="00C06DBE">
              <w:t>PE activity</w:t>
            </w:r>
            <w:r>
              <w:t>:</w:t>
            </w:r>
          </w:p>
          <w:p w:rsidR="00300E7B" w:rsidRDefault="00300E7B" w:rsidP="00FD0477">
            <w:pPr>
              <w:jc w:val="center"/>
            </w:pPr>
          </w:p>
          <w:p w:rsidR="003B4505" w:rsidRPr="00760347" w:rsidRDefault="00BA6903" w:rsidP="00FD0477">
            <w:pPr>
              <w:jc w:val="center"/>
            </w:pPr>
            <w:hyperlink r:id="rId36" w:history="1">
              <w:r w:rsidR="00C06DBE" w:rsidRPr="00C06DBE">
                <w:rPr>
                  <w:color w:val="0000FF"/>
                  <w:u w:val="single"/>
                </w:rPr>
                <w:t>FROZEN - ELSA'S WORKOUT - YouTube</w:t>
              </w:r>
            </w:hyperlink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D26E01">
              <w:t xml:space="preserve">understand </w:t>
            </w:r>
            <w:r w:rsidR="00D26E01">
              <w:lastRenderedPageBreak/>
              <w:t>the water cycle.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lastRenderedPageBreak/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BA6903" w:rsidP="00C80278">
            <w:pPr>
              <w:jc w:val="center"/>
            </w:pPr>
            <w:hyperlink r:id="rId37" w:history="1">
              <w:r w:rsidR="00D26E01" w:rsidRPr="00D26E01">
                <w:rPr>
                  <w:color w:val="0000FF"/>
                  <w:u w:val="single"/>
                </w:rPr>
                <w:t>H20 (</w:t>
              </w:r>
              <w:proofErr w:type="spellStart"/>
              <w:proofErr w:type="gramStart"/>
              <w:r w:rsidR="00D26E01" w:rsidRPr="00D26E0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D26E01" w:rsidRPr="00D26E01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4A7373" w:rsidRDefault="004A7373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28606F" w:rsidRDefault="00CF60E1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7A219CC3" wp14:editId="268682EC">
            <wp:extent cx="5731510" cy="400494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81760A" w:rsidRDefault="0081760A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43"/>
        <w:gridCol w:w="1256"/>
        <w:gridCol w:w="681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C621901" wp14:editId="6A6614E6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-318135</wp:posOffset>
                      </wp:positionV>
                      <wp:extent cx="838200" cy="297180"/>
                      <wp:effectExtent l="0" t="0" r="1905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43" w:rsidRPr="00850ED9" w:rsidRDefault="00514143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9" type="#_x0000_t202" style="position:absolute;margin-left:-5.65pt;margin-top:-25.05pt;width:66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" strokecolor="window">
                      <v:textbox>
                        <w:txbxContent>
                          <w:p w:rsidR="00514143" w:rsidRPr="00850ED9" w:rsidRDefault="00514143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254BF4">
              <w:t>count forwards and backwards through 0.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254BF4" w:rsidRDefault="00254BF4" w:rsidP="00254BF4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Negative numbers</w:t>
            </w:r>
            <w:r>
              <w:t>.</w:t>
            </w:r>
          </w:p>
          <w:p w:rsidR="00254BF4" w:rsidRDefault="00254BF4" w:rsidP="00254BF4">
            <w:pPr>
              <w:jc w:val="center"/>
            </w:pPr>
          </w:p>
          <w:p w:rsidR="00254BF4" w:rsidRDefault="00BA6903" w:rsidP="00254BF4">
            <w:pPr>
              <w:jc w:val="center"/>
            </w:pPr>
            <w:hyperlink r:id="rId38" w:history="1">
              <w:r w:rsidR="00254BF4" w:rsidRPr="00254BF4">
                <w:rPr>
                  <w:color w:val="0000FF"/>
                  <w:u w:val="single"/>
                </w:rPr>
                <w:t>Week 4 - Number: Place Value | White Rose Maths</w:t>
              </w:r>
            </w:hyperlink>
            <w:r w:rsidR="00254BF4">
              <w:t xml:space="preserve"> 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777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  <w:r>
              <w:t xml:space="preserve"> 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E034BA5" wp14:editId="2F79BD0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136525</wp:posOffset>
                  </wp:positionV>
                  <wp:extent cx="1836132" cy="15087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Bubble Letters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9F3C5D" w:rsidP="000D30B4">
            <w:pPr>
              <w:jc w:val="center"/>
            </w:pPr>
            <w:r>
              <w:t>medicine, mention, minute, natural, naughty, notice, occasion, occasionally, often, opposite, ordinary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7B47F6" w:rsidRDefault="00BA6903" w:rsidP="007B47F6">
            <w:pPr>
              <w:jc w:val="center"/>
            </w:pPr>
            <w:hyperlink r:id="rId40" w:history="1">
              <w:r w:rsidR="007B47F6" w:rsidRPr="00B330C4">
                <w:rPr>
                  <w:rStyle w:val="Hyperlink"/>
                </w:rPr>
                <w:t>https://family.gonoodle.com/activities/dance-monkey</w:t>
              </w:r>
            </w:hyperlink>
          </w:p>
          <w:p w:rsidR="00BA12D0" w:rsidRDefault="0033259D" w:rsidP="007B47F6">
            <w:r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4A7373">
              <w:t xml:space="preserve"> Revision</w:t>
            </w:r>
            <w:r>
              <w:t xml:space="preserve"> LO: </w:t>
            </w:r>
            <w:r w:rsidR="00C456F1">
              <w:t xml:space="preserve">To </w:t>
            </w:r>
            <w:r w:rsidR="00C456F1">
              <w:lastRenderedPageBreak/>
              <w:t>identify adverbs.</w:t>
            </w:r>
          </w:p>
          <w:p w:rsidR="00F26029" w:rsidRDefault="00F26029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4720C7" w:rsidRDefault="00D263CD" w:rsidP="004145A6">
            <w:r>
              <w:t xml:space="preserve">LO: To </w:t>
            </w:r>
            <w:r w:rsidR="00C436D1">
              <w:t>generate and develop vocabulary.</w:t>
            </w:r>
          </w:p>
          <w:p w:rsidR="004720C7" w:rsidRDefault="004720C7" w:rsidP="004145A6"/>
        </w:tc>
        <w:tc>
          <w:tcPr>
            <w:tcW w:w="6777" w:type="dxa"/>
          </w:tcPr>
          <w:p w:rsidR="00C456F1" w:rsidRPr="0081760A" w:rsidRDefault="006A612D" w:rsidP="00C456F1">
            <w:pPr>
              <w:jc w:val="center"/>
              <w:rPr>
                <w:rFonts w:cstheme="minorHAnsi"/>
                <w:b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="00C456F1" w:rsidRPr="00700459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="00C456F1" w:rsidRPr="00700459">
              <w:rPr>
                <w:rFonts w:cstheme="minorHAnsi"/>
                <w:lang w:val="en"/>
              </w:rPr>
              <w:t>SPaG</w:t>
            </w:r>
            <w:proofErr w:type="spellEnd"/>
            <w:r w:rsidR="00C456F1" w:rsidRPr="00700459">
              <w:rPr>
                <w:rFonts w:cstheme="minorHAnsi"/>
                <w:lang w:val="en"/>
              </w:rPr>
              <w:t xml:space="preserve"> Daily Practice, revise</w:t>
            </w:r>
            <w:r w:rsidR="00C456F1">
              <w:rPr>
                <w:rFonts w:cstheme="minorHAnsi"/>
                <w:lang w:val="en"/>
              </w:rPr>
              <w:t xml:space="preserve"> your knowledge of adverbs by answering the question below:</w:t>
            </w:r>
          </w:p>
          <w:p w:rsidR="001C57B8" w:rsidRDefault="006A612D" w:rsidP="00C456F1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 </w:t>
            </w:r>
            <w:r w:rsidR="00C456F1">
              <w:rPr>
                <w:noProof/>
              </w:rPr>
              <w:t xml:space="preserve"> </w:t>
            </w:r>
            <w:r w:rsidR="00C456F1">
              <w:rPr>
                <w:noProof/>
              </w:rPr>
              <w:drawing>
                <wp:inline distT="0" distB="0" distL="0" distR="0" wp14:anchorId="531A38C8" wp14:editId="5DB2EB42">
                  <wp:extent cx="2781300" cy="14001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5A9" w:rsidRDefault="00A115A9" w:rsidP="00856ECF">
            <w:pPr>
              <w:jc w:val="center"/>
              <w:rPr>
                <w:rFonts w:cstheme="minorHAnsi"/>
                <w:lang w:val="en"/>
              </w:rPr>
            </w:pPr>
          </w:p>
          <w:p w:rsidR="004A7373" w:rsidRDefault="004A7373" w:rsidP="00C456F1">
            <w:pPr>
              <w:rPr>
                <w:rFonts w:cstheme="minorHAnsi"/>
                <w:lang w:val="en"/>
              </w:rPr>
            </w:pPr>
          </w:p>
          <w:p w:rsidR="00856ECF" w:rsidRPr="008C119D" w:rsidRDefault="00856ECF" w:rsidP="004A737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BA6903" w:rsidP="00C436D1">
            <w:pPr>
              <w:jc w:val="center"/>
            </w:pPr>
            <w:hyperlink r:id="rId42" w:history="1">
              <w:r w:rsidR="00C436D1" w:rsidRPr="00C436D1">
                <w:rPr>
                  <w:color w:val="0000FF"/>
                  <w:u w:val="single"/>
                </w:rPr>
                <w:t>To generate and develop vocabulary (Part 2) (</w:t>
              </w:r>
              <w:proofErr w:type="spellStart"/>
              <w:proofErr w:type="gramStart"/>
              <w:r w:rsidR="00C436D1" w:rsidRPr="00C436D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436D1" w:rsidRPr="00C436D1">
                <w:rPr>
                  <w:color w:val="0000FF"/>
                  <w:u w:val="single"/>
                </w:rPr>
                <w:t>)</w:t>
              </w:r>
            </w:hyperlink>
          </w:p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B37FAC">
              <w:t>10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93244C">
              <w:t>build and compare different wholes from different unit fractions that represent different quantities.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B37FAC">
              <w:t>10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234D7E" w:rsidRDefault="00BA6903" w:rsidP="00BA6F3C">
            <w:pPr>
              <w:jc w:val="center"/>
            </w:pPr>
            <w:hyperlink r:id="rId43" w:history="1">
              <w:r w:rsidR="00B37FAC" w:rsidRPr="00C65747">
                <w:rPr>
                  <w:rStyle w:val="Hyperlink"/>
                </w:rPr>
                <w:t>http://www.snappymaths.com/multdiv/10xtable/interactive/newlook/10xtablebtcd.htm</w:t>
              </w:r>
            </w:hyperlink>
            <w:r w:rsidR="00B37FAC">
              <w:t xml:space="preserve"> </w:t>
            </w:r>
          </w:p>
          <w:p w:rsidR="00B37FAC" w:rsidRDefault="00B37FAC" w:rsidP="00BA6F3C">
            <w:pPr>
              <w:jc w:val="center"/>
            </w:pPr>
          </w:p>
          <w:p w:rsidR="00B37FAC" w:rsidRDefault="00B37FAC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182AC6" w:rsidRDefault="00BA6903" w:rsidP="0093244C">
            <w:pPr>
              <w:jc w:val="center"/>
            </w:pPr>
            <w:hyperlink r:id="rId44" w:history="1">
              <w:r w:rsidR="0093244C" w:rsidRPr="0093244C">
                <w:rPr>
                  <w:color w:val="0000FF"/>
                  <w:u w:val="single"/>
                </w:rPr>
                <w:t>Build and compare different wholes from different unit fractions that represent different quantities (</w:t>
              </w:r>
              <w:proofErr w:type="spellStart"/>
              <w:proofErr w:type="gramStart"/>
              <w:r w:rsidR="0093244C" w:rsidRPr="0093244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3244C" w:rsidRPr="0093244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1B2935" w:rsidRDefault="001B2935" w:rsidP="001B2935">
            <w:pPr>
              <w:jc w:val="center"/>
            </w:pPr>
            <w:r>
              <w:t xml:space="preserve">Listen to </w:t>
            </w:r>
            <w:r>
              <w:rPr>
                <w:b/>
              </w:rPr>
              <w:t xml:space="preserve">Chapter 29 </w:t>
            </w:r>
            <w:r>
              <w:t xml:space="preserve">of The </w:t>
            </w:r>
            <w:proofErr w:type="spellStart"/>
            <w:r>
              <w:t>Mystwick</w:t>
            </w:r>
            <w:proofErr w:type="spellEnd"/>
            <w:r>
              <w:t xml:space="preserve"> School of </w:t>
            </w:r>
            <w:proofErr w:type="spellStart"/>
            <w:r>
              <w:t>Musicraft</w:t>
            </w:r>
            <w:proofErr w:type="spellEnd"/>
            <w:r>
              <w:t>:</w:t>
            </w:r>
          </w:p>
          <w:p w:rsidR="001B2935" w:rsidRDefault="001B2935" w:rsidP="001B2935">
            <w:pPr>
              <w:jc w:val="center"/>
            </w:pPr>
          </w:p>
          <w:p w:rsidR="00993090" w:rsidRDefault="00BA6903" w:rsidP="001B2935">
            <w:pPr>
              <w:jc w:val="center"/>
            </w:pPr>
            <w:hyperlink r:id="rId45" w:history="1">
              <w:r w:rsidR="001B2935">
                <w:rPr>
                  <w:rStyle w:val="Hyperlink"/>
                  <w:color w:val="0000FF"/>
                </w:rPr>
                <w:t>Audible Stories: Free Audiobooks for Kids | Audible.com</w:t>
              </w:r>
            </w:hyperlink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2A0AED" w:rsidP="00FF1A44">
            <w:r>
              <w:t>LO: To build strength and stamina.</w:t>
            </w:r>
          </w:p>
        </w:tc>
        <w:tc>
          <w:tcPr>
            <w:tcW w:w="6777" w:type="dxa"/>
            <w:shd w:val="clear" w:color="auto" w:fill="auto"/>
          </w:tcPr>
          <w:p w:rsidR="002A0AED" w:rsidRDefault="002A0AED" w:rsidP="002A0A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to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BA6903" w:rsidP="00FF1A44">
            <w:pPr>
              <w:jc w:val="center"/>
              <w:rPr>
                <w:rFonts w:cstheme="minorHAnsi"/>
              </w:rPr>
            </w:pPr>
            <w:hyperlink r:id="rId46" w:history="1">
              <w:r w:rsidR="002A0AED" w:rsidRPr="002A0AED">
                <w:rPr>
                  <w:color w:val="0000FF"/>
                  <w:u w:val="single"/>
                </w:rPr>
                <w:t>Harry Potter 'Enchanted Spells' Kids Workout - YouTube</w:t>
              </w:r>
            </w:hyperlink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CF60E1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7E2DA98" wp14:editId="1BBE1C06">
            <wp:extent cx="5731510" cy="400494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0"/>
        <w:gridCol w:w="1267"/>
        <w:gridCol w:w="6799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C621901" wp14:editId="6A6614E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-339090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43" w:rsidRPr="00850ED9" w:rsidRDefault="00514143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30" type="#_x0000_t202" style="position:absolute;margin-left:-5.65pt;margin-top:-26.7pt;width:52.8pt;height:23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Yz7x2d0AAAAJAQAADwAAAGRycy9k&#10;b3ducmV2LnhtbEyPQU+DQBCF7yb+h82YeGsXpCUtsjQNsUdMpF68LewIRHaWsNsW/73jSW8z7728&#10;+SY/LHYUV5z94EhBvI5AILXODNQpeD+fVjsQPmgyenSECr7Rw6G4v8t1ZtyN3vBah05wCflMK+hD&#10;mDIpfduj1X7tJiT2Pt1sdeB17qSZ9Y3L7SifoiiVVg/EF3o9Ydlj+1VfrIJTU06Tfq1fPqok8c2W&#10;qiOWlVKPD8vxGUTAJfyF4Ref0aFgpsZdyHgxKljFccJRHrbJBgQn9hsWGhbSFGSRy/8fFD8A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Yz7x2d0AAAAJAQAADwAAAAAAAAAAAAAAAACK&#10;BAAAZHJzL2Rvd25yZXYueG1sUEsFBgAAAAAEAAQA8wAAAJQFAAAAAA==&#10;" strokecolor="window">
                      <v:textbox>
                        <w:txbxContent>
                          <w:p w:rsidR="00514143" w:rsidRPr="00850ED9" w:rsidRDefault="00514143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2C09EB">
              <w:t>use Roman Numerals.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514143" w:rsidRDefault="00514143" w:rsidP="00514143">
            <w:pPr>
              <w:jc w:val="center"/>
            </w:pPr>
            <w:r>
              <w:t>Morning Maths: In Morning Maths today, you are going to revise your knowledge of place value. Click the link below and select the video</w:t>
            </w:r>
            <w:r>
              <w:rPr>
                <w:b/>
              </w:rPr>
              <w:t xml:space="preserve"> Roman Numerals</w:t>
            </w:r>
            <w:r>
              <w:t>.</w:t>
            </w:r>
          </w:p>
          <w:p w:rsidR="00514143" w:rsidRDefault="00514143" w:rsidP="00514143">
            <w:pPr>
              <w:jc w:val="center"/>
            </w:pPr>
          </w:p>
          <w:p w:rsidR="00514143" w:rsidRDefault="00BA6903" w:rsidP="00514143">
            <w:pPr>
              <w:jc w:val="center"/>
            </w:pPr>
            <w:hyperlink r:id="rId47" w:history="1">
              <w:r w:rsidR="00514143" w:rsidRPr="00254BF4">
                <w:rPr>
                  <w:color w:val="0000FF"/>
                  <w:u w:val="single"/>
                </w:rPr>
                <w:t>Week 4 - Number: Place Value | White Rose Maths</w:t>
              </w:r>
            </w:hyperlink>
            <w:r w:rsidR="00514143">
              <w:t xml:space="preserve">  </w:t>
            </w:r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E37258" w:rsidP="004145A6">
            <w:r>
              <w:t>LO: To practise Year 3/4 Common Exception words.</w:t>
            </w:r>
          </w:p>
        </w:tc>
        <w:tc>
          <w:tcPr>
            <w:tcW w:w="6452" w:type="dxa"/>
          </w:tcPr>
          <w:p w:rsidR="00F765B2" w:rsidRDefault="00F765B2" w:rsidP="00F765B2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F765B2" w:rsidRDefault="00A0251C" w:rsidP="00F765B2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6777D3D" wp14:editId="710C72E9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122037</wp:posOffset>
                  </wp:positionV>
                  <wp:extent cx="1775595" cy="15316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8A27A0" w:rsidRDefault="008A27A0" w:rsidP="00F765B2"/>
          <w:p w:rsidR="00F765B2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80637E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80637E" w:rsidRPr="0080637E" w:rsidRDefault="009F3C5D" w:rsidP="00F765B2">
            <w:pPr>
              <w:jc w:val="center"/>
            </w:pPr>
            <w:r>
              <w:t>medicine, mention, minute, natural, naughty, notice, occasion, occasionally, often, opposite, ordinary</w:t>
            </w:r>
            <w:r w:rsidRPr="0080637E">
              <w:t xml:space="preserve"> </w:t>
            </w:r>
          </w:p>
          <w:p w:rsidR="007C0AA3" w:rsidRDefault="007C0AA3" w:rsidP="0080637E"/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7B47F6" w:rsidRDefault="00BA6903" w:rsidP="007B47F6">
            <w:pPr>
              <w:jc w:val="center"/>
            </w:pPr>
            <w:hyperlink r:id="rId49" w:history="1">
              <w:r w:rsidR="007B47F6" w:rsidRPr="00B330C4">
                <w:rPr>
                  <w:rStyle w:val="Hyperlink"/>
                </w:rPr>
                <w:t>https://family.gonoodle.com/activities/wake-up</w:t>
              </w:r>
            </w:hyperlink>
          </w:p>
          <w:p w:rsidR="00BA12D0" w:rsidRDefault="0033259D" w:rsidP="004D396A">
            <w:pPr>
              <w:jc w:val="center"/>
            </w:pPr>
            <w:r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lastRenderedPageBreak/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lastRenderedPageBreak/>
              <w:t>SPaG</w:t>
            </w:r>
            <w:proofErr w:type="spellEnd"/>
            <w:r w:rsidR="004A7373">
              <w:t xml:space="preserve"> Revision</w:t>
            </w:r>
            <w:r>
              <w:t xml:space="preserve"> </w:t>
            </w:r>
            <w:r>
              <w:lastRenderedPageBreak/>
              <w:t xml:space="preserve">LO: To </w:t>
            </w:r>
            <w:r w:rsidR="00C456F1">
              <w:t>identify adverbs.</w:t>
            </w:r>
          </w:p>
          <w:p w:rsidR="001046DA" w:rsidRDefault="001046DA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C456F1" w:rsidRDefault="00C456F1" w:rsidP="004145A6"/>
          <w:p w:rsidR="00057F70" w:rsidRDefault="00057F70" w:rsidP="004145A6">
            <w:r>
              <w:t xml:space="preserve">LO: To </w:t>
            </w:r>
            <w:r w:rsidR="004D07F0">
              <w:t>write a poem.</w:t>
            </w:r>
          </w:p>
        </w:tc>
        <w:tc>
          <w:tcPr>
            <w:tcW w:w="6452" w:type="dxa"/>
          </w:tcPr>
          <w:p w:rsidR="002C2939" w:rsidRPr="0081760A" w:rsidRDefault="00C456F1" w:rsidP="0081760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SPaG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>
              <w:rPr>
                <w:rFonts w:cstheme="minorHAnsi"/>
                <w:lang w:val="en"/>
              </w:rPr>
              <w:t xml:space="preserve"> your knowledge of adverbs by answering the question below:</w:t>
            </w:r>
          </w:p>
          <w:p w:rsidR="00292191" w:rsidRDefault="00C456F1" w:rsidP="00ED036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1F24598" wp14:editId="3ABA588D">
                  <wp:extent cx="2838450" cy="1695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36A" w:rsidRDefault="00ED036A" w:rsidP="00ED036A">
            <w:pPr>
              <w:jc w:val="center"/>
            </w:pPr>
          </w:p>
          <w:p w:rsidR="004A7373" w:rsidRDefault="004A7373" w:rsidP="004A7373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81760A" w:rsidRDefault="00BA6903" w:rsidP="00E8550C">
            <w:pPr>
              <w:jc w:val="center"/>
            </w:pPr>
            <w:hyperlink r:id="rId51" w:history="1">
              <w:r w:rsidR="004D07F0" w:rsidRPr="004D07F0">
                <w:rPr>
                  <w:color w:val="0000FF"/>
                  <w:u w:val="single"/>
                </w:rPr>
                <w:t>To write a poem (</w:t>
              </w:r>
              <w:proofErr w:type="spellStart"/>
              <w:proofErr w:type="gramStart"/>
              <w:r w:rsidR="004D07F0" w:rsidRPr="004D07F0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D07F0" w:rsidRPr="004D07F0">
                <w:rPr>
                  <w:color w:val="0000FF"/>
                  <w:u w:val="single"/>
                </w:rPr>
                <w:t>)</w:t>
              </w:r>
            </w:hyperlink>
            <w:r w:rsidR="004D07F0">
              <w:t xml:space="preserve"> </w:t>
            </w: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B37FAC">
              <w:t>10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B357C8">
              <w:t>build and compare wholes when different unit fractions represent different amounts.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B37FAC">
              <w:t>10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1B53DE" w:rsidRDefault="00BA6903" w:rsidP="00656ABF">
            <w:pPr>
              <w:jc w:val="center"/>
            </w:pPr>
            <w:hyperlink r:id="rId52" w:history="1">
              <w:r w:rsidR="00B37FAC" w:rsidRPr="00C65747">
                <w:rPr>
                  <w:rStyle w:val="Hyperlink"/>
                </w:rPr>
                <w:t>http://www.snappymaths.com/multdiv/10xtable/interactive/newlook/10xmissintd.htm</w:t>
              </w:r>
            </w:hyperlink>
            <w:r w:rsidR="00B37FAC">
              <w:t xml:space="preserve"> </w:t>
            </w:r>
          </w:p>
          <w:p w:rsidR="00B37FAC" w:rsidRDefault="00B37FAC" w:rsidP="00656ABF">
            <w:pPr>
              <w:jc w:val="center"/>
            </w:pPr>
          </w:p>
          <w:p w:rsidR="00B37FAC" w:rsidRDefault="00B37FAC" w:rsidP="00B37FAC"/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BA6903" w:rsidP="00E606E1">
            <w:pPr>
              <w:jc w:val="center"/>
            </w:pPr>
            <w:hyperlink r:id="rId53" w:history="1">
              <w:r w:rsidR="00B357C8" w:rsidRPr="00B357C8">
                <w:rPr>
                  <w:color w:val="0000FF"/>
                  <w:u w:val="single"/>
                </w:rPr>
                <w:t>Build and compare wholes when different unit fractions represent different amounts (</w:t>
              </w:r>
              <w:proofErr w:type="spellStart"/>
              <w:proofErr w:type="gramStart"/>
              <w:r w:rsidR="00B357C8" w:rsidRPr="00B357C8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357C8" w:rsidRPr="00B357C8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>
              <w:t xml:space="preserve"> of </w:t>
            </w:r>
            <w:r w:rsidR="0098122E">
              <w:t>House of Teeth</w:t>
            </w:r>
            <w:r>
              <w:t>.</w:t>
            </w:r>
          </w:p>
          <w:p w:rsidR="00A06282" w:rsidRDefault="00A06282" w:rsidP="00A06282">
            <w:pPr>
              <w:jc w:val="center"/>
            </w:pPr>
          </w:p>
          <w:p w:rsidR="00CD7D61" w:rsidRPr="00993090" w:rsidRDefault="00BA6903" w:rsidP="00A06282">
            <w:pPr>
              <w:jc w:val="center"/>
            </w:pPr>
            <w:hyperlink r:id="rId54" w:history="1">
              <w:r w:rsidR="0098122E" w:rsidRPr="0098122E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lastRenderedPageBreak/>
              <w:t>1.15-3:00</w:t>
            </w:r>
          </w:p>
          <w:p w:rsidR="009B6E8C" w:rsidRDefault="00221EC7" w:rsidP="004145A6">
            <w:r>
              <w:t>Yoga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4A7373" w:rsidRDefault="004A7373" w:rsidP="004145A6">
            <w:r>
              <w:t>Golden Time</w:t>
            </w:r>
            <w:r w:rsidR="009B6E8C">
              <w:t xml:space="preserve"> </w:t>
            </w:r>
          </w:p>
          <w:p w:rsidR="009B6E8C" w:rsidRPr="00760347" w:rsidRDefault="007F53CD" w:rsidP="004145A6">
            <w:r>
              <w:t xml:space="preserve">LO: </w:t>
            </w:r>
            <w:r w:rsidR="00221EC7">
              <w:t>To develop core strength and flexibility.</w:t>
            </w:r>
          </w:p>
        </w:tc>
        <w:tc>
          <w:tcPr>
            <w:tcW w:w="6452" w:type="dxa"/>
            <w:shd w:val="clear" w:color="auto" w:fill="auto"/>
          </w:tcPr>
          <w:p w:rsidR="00221EC7" w:rsidRDefault="00221EC7" w:rsidP="00221EC7">
            <w:pPr>
              <w:jc w:val="center"/>
            </w:pPr>
            <w:r>
              <w:t>Join in with this relaxing yoga session:</w:t>
            </w:r>
          </w:p>
          <w:p w:rsidR="006C0C8F" w:rsidRDefault="006C0C8F" w:rsidP="000D16C3">
            <w:pPr>
              <w:jc w:val="center"/>
            </w:pPr>
          </w:p>
          <w:p w:rsidR="009B6E8C" w:rsidRPr="00760347" w:rsidRDefault="00BA6903" w:rsidP="00221EC7">
            <w:pPr>
              <w:jc w:val="center"/>
            </w:pPr>
            <w:hyperlink r:id="rId55" w:history="1">
              <w:r w:rsidR="00221EC7" w:rsidRPr="00B330C4">
                <w:rPr>
                  <w:rStyle w:val="Hyperlink"/>
                </w:rPr>
                <w:t>https://www.youtube.com/watch?v=nRkojdFPjjI</w:t>
              </w:r>
            </w:hyperlink>
          </w:p>
        </w:tc>
      </w:tr>
    </w:tbl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bookmarkEnd w:id="2"/>
    <w:p w:rsidR="00FF1A44" w:rsidRPr="009F3C5D" w:rsidRDefault="00CF60E1" w:rsidP="009F3C5D">
      <w:pPr>
        <w:rPr>
          <w:u w:val="single"/>
        </w:rPr>
      </w:pPr>
      <w:r>
        <w:rPr>
          <w:noProof/>
        </w:rPr>
        <w:drawing>
          <wp:inline distT="0" distB="0" distL="0" distR="0" wp14:anchorId="03DCE309" wp14:editId="572740BA">
            <wp:extent cx="5731510" cy="400494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143" w:rsidRDefault="00514143" w:rsidP="00773CBE">
      <w:pPr>
        <w:spacing w:after="0" w:line="240" w:lineRule="auto"/>
      </w:pPr>
      <w:r>
        <w:separator/>
      </w:r>
    </w:p>
  </w:endnote>
  <w:endnote w:type="continuationSeparator" w:id="0">
    <w:p w:rsidR="00514143" w:rsidRDefault="00514143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143" w:rsidRDefault="00514143" w:rsidP="00773CBE">
      <w:pPr>
        <w:spacing w:after="0" w:line="240" w:lineRule="auto"/>
      </w:pPr>
      <w:r>
        <w:separator/>
      </w:r>
    </w:p>
  </w:footnote>
  <w:footnote w:type="continuationSeparator" w:id="0">
    <w:p w:rsidR="00514143" w:rsidRDefault="00514143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43" w:rsidRDefault="00514143" w:rsidP="00992F6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B11E8AB" wp14:editId="5917BC3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E9B75FE" wp14:editId="2D0A9B71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514143" w:rsidRDefault="00514143" w:rsidP="00992F6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514143" w:rsidRDefault="00514143" w:rsidP="00B23EFB">
    <w:pPr>
      <w:pStyle w:val="Header"/>
      <w:jc w:val="center"/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05375"/>
    <w:rsid w:val="00014072"/>
    <w:rsid w:val="0001446F"/>
    <w:rsid w:val="00041EDC"/>
    <w:rsid w:val="00043923"/>
    <w:rsid w:val="00057F70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259C7"/>
    <w:rsid w:val="0013156F"/>
    <w:rsid w:val="001376FB"/>
    <w:rsid w:val="0015686E"/>
    <w:rsid w:val="00165AB8"/>
    <w:rsid w:val="00173609"/>
    <w:rsid w:val="00182AC6"/>
    <w:rsid w:val="00184EC6"/>
    <w:rsid w:val="001A3140"/>
    <w:rsid w:val="001B0D97"/>
    <w:rsid w:val="001B2935"/>
    <w:rsid w:val="001B53DE"/>
    <w:rsid w:val="001C57B8"/>
    <w:rsid w:val="001D22ED"/>
    <w:rsid w:val="001D24DF"/>
    <w:rsid w:val="001E0EA2"/>
    <w:rsid w:val="001E7105"/>
    <w:rsid w:val="001F267D"/>
    <w:rsid w:val="001F5CD3"/>
    <w:rsid w:val="001F6C24"/>
    <w:rsid w:val="002067A0"/>
    <w:rsid w:val="00215C89"/>
    <w:rsid w:val="00217279"/>
    <w:rsid w:val="0022132F"/>
    <w:rsid w:val="00221EC7"/>
    <w:rsid w:val="00234964"/>
    <w:rsid w:val="00234D7E"/>
    <w:rsid w:val="00237FEB"/>
    <w:rsid w:val="00251BE3"/>
    <w:rsid w:val="00254BF4"/>
    <w:rsid w:val="00267239"/>
    <w:rsid w:val="002764CA"/>
    <w:rsid w:val="0028606F"/>
    <w:rsid w:val="00292191"/>
    <w:rsid w:val="00294B00"/>
    <w:rsid w:val="002956D4"/>
    <w:rsid w:val="002A0AED"/>
    <w:rsid w:val="002C09EB"/>
    <w:rsid w:val="002C1AFF"/>
    <w:rsid w:val="002C2939"/>
    <w:rsid w:val="002F550E"/>
    <w:rsid w:val="00300E7B"/>
    <w:rsid w:val="0033259D"/>
    <w:rsid w:val="00376A8F"/>
    <w:rsid w:val="003B4505"/>
    <w:rsid w:val="003D00A9"/>
    <w:rsid w:val="003D546C"/>
    <w:rsid w:val="003D766E"/>
    <w:rsid w:val="003F2637"/>
    <w:rsid w:val="003F5173"/>
    <w:rsid w:val="00406297"/>
    <w:rsid w:val="00412C12"/>
    <w:rsid w:val="004143AC"/>
    <w:rsid w:val="004145A6"/>
    <w:rsid w:val="00415355"/>
    <w:rsid w:val="00430466"/>
    <w:rsid w:val="00430D6A"/>
    <w:rsid w:val="00433F6C"/>
    <w:rsid w:val="0046597A"/>
    <w:rsid w:val="004672EF"/>
    <w:rsid w:val="00467500"/>
    <w:rsid w:val="004720C7"/>
    <w:rsid w:val="00480083"/>
    <w:rsid w:val="0048501C"/>
    <w:rsid w:val="004A14B7"/>
    <w:rsid w:val="004A7373"/>
    <w:rsid w:val="004B404F"/>
    <w:rsid w:val="004C1C18"/>
    <w:rsid w:val="004C6053"/>
    <w:rsid w:val="004D07F0"/>
    <w:rsid w:val="004D396A"/>
    <w:rsid w:val="004E7BDE"/>
    <w:rsid w:val="00510205"/>
    <w:rsid w:val="00514143"/>
    <w:rsid w:val="005244AE"/>
    <w:rsid w:val="005255D5"/>
    <w:rsid w:val="005300FC"/>
    <w:rsid w:val="00550DEE"/>
    <w:rsid w:val="00560960"/>
    <w:rsid w:val="00580755"/>
    <w:rsid w:val="0058358A"/>
    <w:rsid w:val="0059577E"/>
    <w:rsid w:val="005B7D0F"/>
    <w:rsid w:val="005D4867"/>
    <w:rsid w:val="00604168"/>
    <w:rsid w:val="006516BE"/>
    <w:rsid w:val="00656ABF"/>
    <w:rsid w:val="0066403A"/>
    <w:rsid w:val="00676CA4"/>
    <w:rsid w:val="006807A3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215D9"/>
    <w:rsid w:val="00722673"/>
    <w:rsid w:val="00724612"/>
    <w:rsid w:val="007279C8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B47F6"/>
    <w:rsid w:val="007C0AA3"/>
    <w:rsid w:val="007F401D"/>
    <w:rsid w:val="007F53CD"/>
    <w:rsid w:val="00806129"/>
    <w:rsid w:val="0080637E"/>
    <w:rsid w:val="0081760A"/>
    <w:rsid w:val="008258D0"/>
    <w:rsid w:val="008338D4"/>
    <w:rsid w:val="0085217F"/>
    <w:rsid w:val="00853CEA"/>
    <w:rsid w:val="00856ECF"/>
    <w:rsid w:val="0086076E"/>
    <w:rsid w:val="00870BFB"/>
    <w:rsid w:val="00877170"/>
    <w:rsid w:val="008A27A0"/>
    <w:rsid w:val="008B5E82"/>
    <w:rsid w:val="008C119D"/>
    <w:rsid w:val="008E7BEB"/>
    <w:rsid w:val="008F3D97"/>
    <w:rsid w:val="008F5FB7"/>
    <w:rsid w:val="00914D7F"/>
    <w:rsid w:val="0092609C"/>
    <w:rsid w:val="0093244C"/>
    <w:rsid w:val="00941E28"/>
    <w:rsid w:val="00943141"/>
    <w:rsid w:val="0094734F"/>
    <w:rsid w:val="00954260"/>
    <w:rsid w:val="00963433"/>
    <w:rsid w:val="00963B5D"/>
    <w:rsid w:val="0096545A"/>
    <w:rsid w:val="00970462"/>
    <w:rsid w:val="0098122E"/>
    <w:rsid w:val="00985748"/>
    <w:rsid w:val="00992F6B"/>
    <w:rsid w:val="00993090"/>
    <w:rsid w:val="0099625F"/>
    <w:rsid w:val="009A2C1D"/>
    <w:rsid w:val="009B24E9"/>
    <w:rsid w:val="009B6E8C"/>
    <w:rsid w:val="009C2A61"/>
    <w:rsid w:val="009C3A8C"/>
    <w:rsid w:val="009C6015"/>
    <w:rsid w:val="009E7AAE"/>
    <w:rsid w:val="009F3C5D"/>
    <w:rsid w:val="009F4A0F"/>
    <w:rsid w:val="00A0251C"/>
    <w:rsid w:val="00A06282"/>
    <w:rsid w:val="00A10161"/>
    <w:rsid w:val="00A115A9"/>
    <w:rsid w:val="00A1407C"/>
    <w:rsid w:val="00A165D0"/>
    <w:rsid w:val="00A206CE"/>
    <w:rsid w:val="00A571B9"/>
    <w:rsid w:val="00A75C9D"/>
    <w:rsid w:val="00A775AF"/>
    <w:rsid w:val="00A830B0"/>
    <w:rsid w:val="00A87187"/>
    <w:rsid w:val="00A87809"/>
    <w:rsid w:val="00A97E22"/>
    <w:rsid w:val="00AD5CA6"/>
    <w:rsid w:val="00AE3491"/>
    <w:rsid w:val="00AF7AAB"/>
    <w:rsid w:val="00B026BF"/>
    <w:rsid w:val="00B12211"/>
    <w:rsid w:val="00B142FB"/>
    <w:rsid w:val="00B202F8"/>
    <w:rsid w:val="00B206AD"/>
    <w:rsid w:val="00B23EFB"/>
    <w:rsid w:val="00B26EF1"/>
    <w:rsid w:val="00B357C8"/>
    <w:rsid w:val="00B36879"/>
    <w:rsid w:val="00B37FAC"/>
    <w:rsid w:val="00B4765D"/>
    <w:rsid w:val="00B506EE"/>
    <w:rsid w:val="00B5106F"/>
    <w:rsid w:val="00B57610"/>
    <w:rsid w:val="00B60292"/>
    <w:rsid w:val="00B602FC"/>
    <w:rsid w:val="00B72700"/>
    <w:rsid w:val="00B73D4B"/>
    <w:rsid w:val="00B83A27"/>
    <w:rsid w:val="00B83E6B"/>
    <w:rsid w:val="00B91D0B"/>
    <w:rsid w:val="00BA12D0"/>
    <w:rsid w:val="00BA6903"/>
    <w:rsid w:val="00BA6F3C"/>
    <w:rsid w:val="00BB1F0B"/>
    <w:rsid w:val="00BC7F5A"/>
    <w:rsid w:val="00BD268E"/>
    <w:rsid w:val="00BD6AA2"/>
    <w:rsid w:val="00BE1489"/>
    <w:rsid w:val="00BF4FC5"/>
    <w:rsid w:val="00C00262"/>
    <w:rsid w:val="00C06DBE"/>
    <w:rsid w:val="00C200EE"/>
    <w:rsid w:val="00C3150C"/>
    <w:rsid w:val="00C31CEF"/>
    <w:rsid w:val="00C436D1"/>
    <w:rsid w:val="00C456F1"/>
    <w:rsid w:val="00C50D98"/>
    <w:rsid w:val="00C56266"/>
    <w:rsid w:val="00C60C39"/>
    <w:rsid w:val="00C70BD8"/>
    <w:rsid w:val="00C80278"/>
    <w:rsid w:val="00C908DA"/>
    <w:rsid w:val="00C94CF4"/>
    <w:rsid w:val="00CA21FF"/>
    <w:rsid w:val="00CA4D34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CF60E1"/>
    <w:rsid w:val="00D020F1"/>
    <w:rsid w:val="00D033CA"/>
    <w:rsid w:val="00D043F1"/>
    <w:rsid w:val="00D263CD"/>
    <w:rsid w:val="00D26E01"/>
    <w:rsid w:val="00D27831"/>
    <w:rsid w:val="00D40BAF"/>
    <w:rsid w:val="00D43052"/>
    <w:rsid w:val="00D43201"/>
    <w:rsid w:val="00D603BC"/>
    <w:rsid w:val="00D627B1"/>
    <w:rsid w:val="00D67A19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E37258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D036A"/>
    <w:rsid w:val="00ED1054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65B2"/>
    <w:rsid w:val="00FD0477"/>
    <w:rsid w:val="00FD3E73"/>
    <w:rsid w:val="00FE0DAF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151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build-and-compare-different-wholes-from-the-same-unit-fractions-that-represent-the-same-length-70tk0t" TargetMode="External"/><Relationship Id="rId18" Type="http://schemas.openxmlformats.org/officeDocument/2006/relationships/hyperlink" Target="https://whiterosemaths.com/homelearning/year-4/week-4/" TargetMode="External"/><Relationship Id="rId26" Type="http://schemas.openxmlformats.org/officeDocument/2006/relationships/hyperlink" Target="https://stories.audible.com/pdp/B07MT4MTGP?ref=adbl_ent_anon_ds_pdp_pc_cntr-1-6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family.gonoodle.com/activities/cheerleader" TargetMode="External"/><Relationship Id="rId34" Type="http://schemas.openxmlformats.org/officeDocument/2006/relationships/hyperlink" Target="https://classroom.thenational.academy/lessons/build-and-compare-wholes-when-different-unit-fractions-represent-different-amounts-6cup4r" TargetMode="External"/><Relationship Id="rId42" Type="http://schemas.openxmlformats.org/officeDocument/2006/relationships/hyperlink" Target="https://classroom.thenational.academy/lessons/to-generate-and-develop-vocabulary-part-2-6dhpad" TargetMode="External"/><Relationship Id="rId47" Type="http://schemas.openxmlformats.org/officeDocument/2006/relationships/hyperlink" Target="https://whiterosemaths.com/homelearning/year-4/week-4/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s://www.youtube.com/watch?v=nRkojdFPjjI" TargetMode="External"/><Relationship Id="rId7" Type="http://schemas.openxmlformats.org/officeDocument/2006/relationships/hyperlink" Target="https://whiterosemaths.com/homelearning/year-4/week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recognising-time-signatures-6rv36d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classroom.thenational.academy/lessons/to-analyse-carnival-jumbie-6mv3jt" TargetMode="External"/><Relationship Id="rId24" Type="http://schemas.openxmlformats.org/officeDocument/2006/relationships/hyperlink" Target="https://www.timestables.co.uk/10-times-table.html" TargetMode="External"/><Relationship Id="rId32" Type="http://schemas.openxmlformats.org/officeDocument/2006/relationships/hyperlink" Target="https://classroom.thenational.academy/lessons/to-analyse-carnival-dance-lesson-70u66d" TargetMode="External"/><Relationship Id="rId37" Type="http://schemas.openxmlformats.org/officeDocument/2006/relationships/hyperlink" Target="https://classroom.thenational.academy/lessons/h20-6dgk6t" TargetMode="External"/><Relationship Id="rId40" Type="http://schemas.openxmlformats.org/officeDocument/2006/relationships/hyperlink" Target="https://family.gonoodle.com/activities/dance-monkey" TargetMode="External"/><Relationship Id="rId45" Type="http://schemas.openxmlformats.org/officeDocument/2006/relationships/hyperlink" Target="https://stories.audible.com/pdp/B07MT4MTGP?ref=adbl_ent_anon_ds_pdp_pc_cntr-1-6" TargetMode="External"/><Relationship Id="rId53" Type="http://schemas.openxmlformats.org/officeDocument/2006/relationships/hyperlink" Target="https://classroom.thenational.academy/lessons/build-and-compare-wholes-when-different-unit-fractions-represent-different-amounts-6cup4r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life-of-the-party" TargetMode="External"/><Relationship Id="rId14" Type="http://schemas.openxmlformats.org/officeDocument/2006/relationships/hyperlink" Target="https://stories.audible.com/pdp/B07MT4MTGP?ref=adbl_ent_anon_ds_pdp_pc_cntr-1-6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classroom.thenational.academy/lessons/reduce-reuse-recycle-crt38c" TargetMode="External"/><Relationship Id="rId30" Type="http://schemas.openxmlformats.org/officeDocument/2006/relationships/hyperlink" Target="https://family.gonoodle.com/activities/kidz-bop-shuffle" TargetMode="External"/><Relationship Id="rId35" Type="http://schemas.openxmlformats.org/officeDocument/2006/relationships/hyperlink" Target="https://stories.audible.com/pdp/B07MT4MTGP?ref=adbl_ent_anon_ds_pdp_pc_cntr-1-6" TargetMode="External"/><Relationship Id="rId43" Type="http://schemas.openxmlformats.org/officeDocument/2006/relationships/hyperlink" Target="http://www.snappymaths.com/multdiv/10xtable/interactive/newlook/10xtablebtcd.htm" TargetMode="External"/><Relationship Id="rId48" Type="http://schemas.openxmlformats.org/officeDocument/2006/relationships/image" Target="media/image9.png"/><Relationship Id="rId56" Type="http://schemas.openxmlformats.org/officeDocument/2006/relationships/image" Target="media/image11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write-a-poem-6gwk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10-times-table-with-webster-the-spider/zm32cq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build-and-compare-different-wholes-from-the-same-unit-fractions-that-represent-different-lengths-74tp4r" TargetMode="External"/><Relationship Id="rId33" Type="http://schemas.openxmlformats.org/officeDocument/2006/relationships/hyperlink" Target="https://www.youtube.com/watch?v=8yxMJUHBslY" TargetMode="External"/><Relationship Id="rId38" Type="http://schemas.openxmlformats.org/officeDocument/2006/relationships/hyperlink" Target="https://whiterosemaths.com/homelearning/year-4/week-4/" TargetMode="External"/><Relationship Id="rId46" Type="http://schemas.openxmlformats.org/officeDocument/2006/relationships/hyperlink" Target="https://www.youtube.com/watch?v=fu-ZCwMrvKc&amp;list=PLvuT1Bjs2VSF0Yqahj8VAKBwyYFnLJIDa&amp;index=15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s://stories.audible.com/pdp/B07XB2X6TR?ref=adbl_ent_anon_ds_pdp_pc_cntr-1-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20-6dgk6t" TargetMode="External"/><Relationship Id="rId23" Type="http://schemas.openxmlformats.org/officeDocument/2006/relationships/hyperlink" Target="https://classroom.thenational.academy/lessons/to-practise-and-apply-knowledge-of-suffixes-ial-including-test-6xgk4d" TargetMode="External"/><Relationship Id="rId28" Type="http://schemas.openxmlformats.org/officeDocument/2006/relationships/hyperlink" Target="https://www.bbc.co.uk/bitesize/topics/zjcbrj6/articles/zg94ydm" TargetMode="External"/><Relationship Id="rId36" Type="http://schemas.openxmlformats.org/officeDocument/2006/relationships/hyperlink" Target="https://www.youtube.com/watch?v=R-dpQ2JjJCw&amp;list=PLvuT1Bjs2VSF0Yqahj8VAKBwyYFnLJIDa&amp;index=14" TargetMode="External"/><Relationship Id="rId49" Type="http://schemas.openxmlformats.org/officeDocument/2006/relationships/hyperlink" Target="https://family.gonoodle.com/activities/wake-up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bbc.co.uk/bitesize/topics/zwwp8mn/articles/zgsgxfr" TargetMode="External"/><Relationship Id="rId31" Type="http://schemas.openxmlformats.org/officeDocument/2006/relationships/image" Target="media/image6.png"/><Relationship Id="rId44" Type="http://schemas.openxmlformats.org/officeDocument/2006/relationships/hyperlink" Target="https://classroom.thenational.academy/lessons/build-and-compare-different-wholes-from-different-unit-fractions-that-represent-different-quantities-6rt3ec" TargetMode="External"/><Relationship Id="rId52" Type="http://schemas.openxmlformats.org/officeDocument/2006/relationships/hyperlink" Target="http://www.snappymaths.com/multdiv/10xtable/interactive/newlook/10xmissint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32</cp:revision>
  <dcterms:created xsi:type="dcterms:W3CDTF">2020-12-13T16:15:00Z</dcterms:created>
  <dcterms:modified xsi:type="dcterms:W3CDTF">2020-12-18T15:51:00Z</dcterms:modified>
</cp:coreProperties>
</file>